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A0" w:rsidRDefault="00240FA0" w:rsidP="00240FA0">
      <w:pPr>
        <w:pBdr>
          <w:bottom w:val="single" w:sz="12" w:space="1" w:color="00000A"/>
        </w:pBd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2"/>
        </w:rPr>
        <w:t xml:space="preserve">Приложение к АООП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НОО для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АООП НОО с </w:t>
      </w:r>
      <w:r w:rsidR="00E8681C">
        <w:rPr>
          <w:rFonts w:ascii="Times New Roman" w:eastAsia="MS Mincho" w:hAnsi="Times New Roman" w:cs="Times New Roman"/>
          <w:sz w:val="28"/>
          <w:szCs w:val="28"/>
        </w:rPr>
        <w:t>НОДА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r w:rsidR="000E0513" w:rsidRPr="000E0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"Владимирская СОШ"</w:t>
      </w:r>
      <w:bookmarkEnd w:id="0"/>
    </w:p>
    <w:p w:rsidR="00240FA0" w:rsidRDefault="00240FA0" w:rsidP="00240FA0">
      <w:pPr>
        <w:ind w:left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0FA0" w:rsidRDefault="00240FA0" w:rsidP="00240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РАБОЧАЯ ПРОГРАММА</w:t>
      </w: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учебному предмету</w:t>
      </w: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технология</w:t>
      </w: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класс</w:t>
      </w: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Горно-Алтайск, 2020-2021 </w:t>
      </w:r>
      <w:proofErr w:type="spellStart"/>
      <w:r>
        <w:rPr>
          <w:rFonts w:ascii="Times New Roman" w:hAnsi="Times New Roman" w:cs="Times New Roman"/>
          <w:sz w:val="28"/>
          <w:szCs w:val="36"/>
        </w:rPr>
        <w:t>уч.г</w:t>
      </w:r>
      <w:proofErr w:type="spellEnd"/>
      <w:r>
        <w:rPr>
          <w:rFonts w:ascii="Times New Roman" w:hAnsi="Times New Roman" w:cs="Times New Roman"/>
          <w:sz w:val="28"/>
          <w:szCs w:val="36"/>
        </w:rPr>
        <w:t>.</w:t>
      </w:r>
    </w:p>
    <w:p w:rsidR="00240FA0" w:rsidRDefault="00240FA0" w:rsidP="00240FA0">
      <w:pPr>
        <w:rPr>
          <w:rFonts w:ascii="Times New Roman" w:hAnsi="Times New Roman" w:cs="Times New Roman"/>
          <w:sz w:val="28"/>
          <w:szCs w:val="36"/>
        </w:rPr>
        <w:sectPr w:rsidR="00240FA0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40FA0" w:rsidRDefault="00240FA0" w:rsidP="00240FA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FA0" w:rsidRDefault="00240FA0" w:rsidP="00240FA0">
      <w:pPr>
        <w:pStyle w:val="a5"/>
        <w:tabs>
          <w:tab w:val="left" w:pos="331"/>
        </w:tabs>
        <w:spacing w:line="276" w:lineRule="auto"/>
        <w:ind w:left="82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учебному предмету «Технология» на основной уровень образования разработана на основе ФГОС НОО. Разработана на основе примерной общеобразовательной программы по учебному предмету «технология»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eastAsia="MS Mincho"/>
          <w:color w:val="00000A"/>
          <w:sz w:val="28"/>
          <w:szCs w:val="28"/>
          <w:lang w:eastAsia="ru-RU"/>
        </w:rPr>
        <w:t>Е.А.Лутцева</w:t>
      </w:r>
      <w:proofErr w:type="spellEnd"/>
      <w:r>
        <w:rPr>
          <w:color w:val="000000"/>
          <w:sz w:val="28"/>
          <w:szCs w:val="28"/>
        </w:rPr>
        <w:t xml:space="preserve"> 4 класс, Москва «Просвещение» 2017 г</w:t>
      </w: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uppressAutoHyphens/>
        <w:spacing w:after="20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 ориентирована на учебник (УМК):</w:t>
      </w:r>
    </w:p>
    <w:p w:rsidR="00240FA0" w:rsidRDefault="00240FA0" w:rsidP="00240FA0">
      <w:pPr>
        <w:suppressAutoHyphens/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30"/>
        <w:gridCol w:w="2127"/>
        <w:gridCol w:w="1859"/>
        <w:gridCol w:w="874"/>
        <w:gridCol w:w="2008"/>
        <w:gridCol w:w="1114"/>
      </w:tblGrid>
      <w:tr w:rsidR="00240FA0" w:rsidTr="00240FA0"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Автор/авторский коллектив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Издательство учебника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 издания</w:t>
            </w:r>
          </w:p>
        </w:tc>
      </w:tr>
      <w:tr w:rsidR="00240FA0" w:rsidTr="00240FA0"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P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240F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1.1.7.1.4.4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P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40F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Лутцева</w:t>
            </w:r>
            <w:proofErr w:type="spellEnd"/>
            <w:r w:rsidRPr="00240F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Е.А., Зуева Т.П.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Pr="00240FA0" w:rsidRDefault="000E0513" w:rsidP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6" w:history="1">
              <w:r w:rsidR="00240FA0" w:rsidRPr="00240F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eastAsia="en-US"/>
                </w:rPr>
                <w:t>Технология</w:t>
              </w:r>
            </w:hyperlink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АО «Издательство «Просвещение»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2017</w:t>
            </w:r>
          </w:p>
        </w:tc>
      </w:tr>
    </w:tbl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часов, отведенных на изучение учебного предмета в соответствии с индивидуальным учебным планом обучающегося, составляет: всего 34 часа, 1 час в неделю.</w:t>
      </w:r>
    </w:p>
    <w:p w:rsidR="00240FA0" w:rsidRDefault="00240FA0" w:rsidP="00240FA0">
      <w:pPr>
        <w:spacing w:line="276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образовательные результаты освоения учебного предмета</w:t>
      </w: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proofErr w:type="gramStart"/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  оценивать  жизненные  ситуации  (поступки,  явления,   события)  с  точки  зрения  собственных ощущений  (явления,  события), соотносить  их   с  общепринятыми  нормами  и   ценностями;  оценивать (поступки) в предложенных ситуациях,  отмечать конкретные поступки, которые можно характеризовать как  хорошие или   плохие; </w:t>
      </w:r>
      <w:proofErr w:type="gramEnd"/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описывать  свои   чувства  и  ощущения  от  созерцаемых  произведений  искусства, изделий  декоративно-прикладного  характера, уважительно относиться к результатам труда мастеров;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 принимать  другие  мнения  и   высказывания,  уважительно относиться к ним;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 опираясь  на   освоенные  изобразительные   и  конструкторско-технологические знания  и  умения, делать выбор  способов  реализации  предложенного или  собственного замысла.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>Средством достижения  этих   результатов  служат  учебный  мат</w:t>
      </w:r>
      <w:proofErr w:type="gramStart"/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>е-</w:t>
      </w:r>
      <w:proofErr w:type="gramEnd"/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 риал  и  задания  учебника,  нацеленные  на  2-ю  линию развития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 – умение  определять  своё  отношение к  миру, событиям, поступкам людей. </w:t>
      </w:r>
    </w:p>
    <w:p w:rsidR="00240FA0" w:rsidRDefault="00240FA0" w:rsidP="00240FA0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</w:p>
    <w:p w:rsidR="00240FA0" w:rsidRDefault="00240FA0" w:rsidP="00240FA0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b/>
          <w:color w:val="00000A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b/>
          <w:color w:val="00000A"/>
          <w:sz w:val="28"/>
          <w:szCs w:val="28"/>
        </w:rPr>
        <w:t>Метапредметные</w:t>
      </w:r>
      <w:proofErr w:type="spellEnd"/>
      <w:r>
        <w:rPr>
          <w:rFonts w:ascii="Times New Roman" w:eastAsia="MS Mincho" w:hAnsi="Times New Roman" w:cs="Times New Roman"/>
          <w:b/>
          <w:color w:val="00000A"/>
          <w:sz w:val="28"/>
          <w:szCs w:val="28"/>
        </w:rPr>
        <w:t>: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b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b/>
          <w:color w:val="00000A"/>
          <w:sz w:val="28"/>
          <w:szCs w:val="28"/>
        </w:rPr>
        <w:t>Регулятивные УУД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 самостоятельно  формулировать  цель   урока  после   предварительного обсуждения;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уметь   с  помощью учителя  анализировать  предложенное задание,  отделять известное и  неизвестное;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уметь   совместно  с  учителем выявлять  и  формулировать  учебную  проблему;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под   контролем  учителя  выполнять  пробные  поисковые  действия  (упражнения)  для   выявления   оптимального  решения  проблемы (задачи);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выполнять  задание  по  составленному  под  контролем  учителя плану, сверять свои  действия с ним;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 осуществлять  текущий   в   точности  выполнения   технологических  операций  (с  помощью  простых  и  сложных  по  конфигурации   шаблонов,  чертёжных   инструментов)  итоговый контроль  общего    качества  выполненного  изделия,  задания;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проверять  модели  в  действии,  вносить  необходимые  конструктивные  доработки.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Средством   формирования    этих    действий   служит   соблюдение  технологии продуктивной художественно-творческой деятельности;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в  диалоге с  учителем учиться  вырабатывать  критерии  оценки и  определять степень успешности выполнения  своей  работы и  работы  всех, исходя из  имеющихся критериев.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Средством  формирования    этих    действий  служит  соблюдение технологии оценки учебных успехов. </w:t>
      </w:r>
    </w:p>
    <w:p w:rsid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b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b/>
          <w:color w:val="00000A"/>
          <w:sz w:val="28"/>
          <w:szCs w:val="28"/>
        </w:rPr>
        <w:t>Познавательные УУД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lastRenderedPageBreak/>
        <w:t xml:space="preserve">–  искать и  отбирать необходимые для решения  учебной задачи источники  информации  в  учебнике  (текст,  иллюстрация,  схема, чертёж,  инструкционная  карта),  энциклопедиях,  справочниках, Интернете;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добывать новые знания  в  процессе наблюдений, рассуждений и  обсуждений  материалов  учебника,  выполнения  пробных  поисковых упражнений;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>–  перерабатывать полученную информацию: сравнивать  и  классифицировать  факты   и   явления;   определять  причинн</w:t>
      </w:r>
      <w:proofErr w:type="gramStart"/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>о-</w:t>
      </w:r>
      <w:proofErr w:type="gramEnd"/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 следственные связи изучаемых явлений, событий;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делать выводы на  основе  обобщения полученных  знаний;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преобразовывать  информацию:  представлять  информацию  в виде  текста, таблицы, схемы (в  информационных проектах).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Средством формирования  этих   действий  служат  учебный  материал  и  задания  учебника,  нацеленные  на  1-ю  линию развития  – чувствовать значение предметов материального мира. </w:t>
      </w:r>
    </w:p>
    <w:p w:rsidR="00240FA0" w:rsidRDefault="00240FA0" w:rsidP="00240FA0">
      <w:pPr>
        <w:jc w:val="both"/>
        <w:rPr>
          <w:rFonts w:ascii="Times New Roman" w:eastAsia="MS Mincho" w:hAnsi="Times New Roman" w:cs="Times New Roman"/>
          <w:b/>
          <w:color w:val="00000A"/>
          <w:sz w:val="28"/>
          <w:szCs w:val="28"/>
        </w:rPr>
      </w:pP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b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b/>
          <w:color w:val="00000A"/>
          <w:sz w:val="28"/>
          <w:szCs w:val="28"/>
        </w:rPr>
        <w:t>Коммуникативные УУД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донести  свою   позицию  до  других:  оформлять  свои   мысли  в устной  и  письменной  речи    с  учётом  своих    учебных  и  жизненных речевых ситуаций;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донести  свою   позицию  до  других:  высказывать  свою   точку зрения и  пытаться её обосновать, приводя аргументы;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слушать  других,  пытаться  принимать  другую  точку  зрения, быть  готовым изменить свою  точку зрения.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Средством  формирования    этих    действий  служит  соблюдение технологии  проблемного  диалога  (побуждающий  и   подводящий диалог);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уметь   сотрудничать,  выполняя  различные  роли   в  группе,  в совместном решении  проблемы (задачи);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уважительно относиться к  позиции </w:t>
      </w:r>
      <w:proofErr w:type="gramStart"/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>другого</w:t>
      </w:r>
      <w:proofErr w:type="gramEnd"/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, пытаться договариваться.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Средством  формирования   этих   действий  служит  организация работы в малых группах. </w:t>
      </w:r>
    </w:p>
    <w:p w:rsidR="00240FA0" w:rsidRDefault="00240FA0" w:rsidP="00240FA0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</w:p>
    <w:p w:rsidR="00240FA0" w:rsidRDefault="00240FA0" w:rsidP="00240FA0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MS Mincho" w:hAnsi="Times New Roman" w:cs="Times New Roman"/>
          <w:b/>
          <w:color w:val="00000A"/>
          <w:sz w:val="28"/>
          <w:szCs w:val="28"/>
        </w:rPr>
        <w:t>Предметные:</w:t>
      </w:r>
    </w:p>
    <w:p w:rsidR="00240FA0" w:rsidRDefault="00240FA0" w:rsidP="00240FA0">
      <w:pPr>
        <w:pStyle w:val="1"/>
        <w:spacing w:line="276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Учащиеся научатся:</w:t>
      </w:r>
    </w:p>
    <w:p w:rsidR="00240FA0" w:rsidRPr="00240FA0" w:rsidRDefault="00240FA0" w:rsidP="00240FA0">
      <w:pPr>
        <w:pStyle w:val="a7"/>
        <w:widowControl w:val="0"/>
        <w:numPr>
          <w:ilvl w:val="0"/>
          <w:numId w:val="3"/>
        </w:numPr>
        <w:tabs>
          <w:tab w:val="left" w:pos="906"/>
        </w:tabs>
        <w:spacing w:after="0"/>
        <w:ind w:left="0" w:right="4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FA0">
        <w:rPr>
          <w:rFonts w:ascii="Times New Roman" w:hAnsi="Times New Roman" w:cs="Times New Roman"/>
          <w:sz w:val="28"/>
          <w:szCs w:val="28"/>
        </w:rPr>
        <w:t xml:space="preserve">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</w:t>
      </w:r>
      <w:proofErr w:type="spellStart"/>
      <w:r w:rsidRPr="00240FA0">
        <w:rPr>
          <w:rFonts w:ascii="Times New Roman" w:hAnsi="Times New Roman" w:cs="Times New Roman"/>
          <w:sz w:val="28"/>
          <w:szCs w:val="28"/>
        </w:rPr>
        <w:t>осписывать</w:t>
      </w:r>
      <w:proofErr w:type="spellEnd"/>
      <w:r w:rsidRPr="00240FA0">
        <w:rPr>
          <w:rFonts w:ascii="Times New Roman" w:hAnsi="Times New Roman" w:cs="Times New Roman"/>
          <w:sz w:val="28"/>
          <w:szCs w:val="28"/>
        </w:rPr>
        <w:t xml:space="preserve"> их особенности;</w:t>
      </w:r>
    </w:p>
    <w:p w:rsidR="00240FA0" w:rsidRPr="00240FA0" w:rsidRDefault="00240FA0" w:rsidP="00240FA0">
      <w:pPr>
        <w:pStyle w:val="a7"/>
        <w:widowControl w:val="0"/>
        <w:numPr>
          <w:ilvl w:val="0"/>
          <w:numId w:val="3"/>
        </w:numPr>
        <w:tabs>
          <w:tab w:val="left" w:pos="906"/>
        </w:tabs>
        <w:spacing w:after="0"/>
        <w:ind w:left="0" w:right="4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FA0">
        <w:rPr>
          <w:rFonts w:ascii="Times New Roman" w:hAnsi="Times New Roman" w:cs="Times New Roman"/>
          <w:sz w:val="28"/>
          <w:szCs w:val="28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</w:t>
      </w:r>
      <w:proofErr w:type="gramStart"/>
      <w:r w:rsidRPr="00240FA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40FA0">
        <w:rPr>
          <w:rFonts w:ascii="Times New Roman" w:hAnsi="Times New Roman" w:cs="Times New Roman"/>
          <w:sz w:val="28"/>
          <w:szCs w:val="28"/>
        </w:rPr>
        <w:t xml:space="preserve"> и руководствоваться ими в своей продуктивной деятельности;</w:t>
      </w:r>
    </w:p>
    <w:p w:rsidR="00240FA0" w:rsidRPr="00240FA0" w:rsidRDefault="00240FA0" w:rsidP="00240FA0">
      <w:pPr>
        <w:pStyle w:val="a7"/>
        <w:widowControl w:val="0"/>
        <w:numPr>
          <w:ilvl w:val="0"/>
          <w:numId w:val="3"/>
        </w:numPr>
        <w:tabs>
          <w:tab w:val="left" w:pos="906"/>
        </w:tabs>
        <w:spacing w:after="0"/>
        <w:ind w:left="0" w:right="4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FA0">
        <w:rPr>
          <w:rFonts w:ascii="Times New Roman" w:hAnsi="Times New Roman" w:cs="Times New Roman"/>
          <w:sz w:val="28"/>
          <w:szCs w:val="28"/>
        </w:rPr>
        <w:t xml:space="preserve">анализировать предлагаемую </w:t>
      </w:r>
      <w:proofErr w:type="spellStart"/>
      <w:r w:rsidRPr="00240FA0">
        <w:rPr>
          <w:rFonts w:ascii="Times New Roman" w:hAnsi="Times New Roman" w:cs="Times New Roman"/>
          <w:sz w:val="28"/>
          <w:szCs w:val="28"/>
        </w:rPr>
        <w:t>информаци</w:t>
      </w:r>
      <w:proofErr w:type="spellEnd"/>
      <w:r w:rsidRPr="00240FA0">
        <w:rPr>
          <w:rFonts w:ascii="Times New Roman" w:hAnsi="Times New Roman" w:cs="Times New Roman"/>
          <w:sz w:val="28"/>
          <w:szCs w:val="28"/>
        </w:rPr>
        <w:t xml:space="preserve">, планировать предстоящую практическую работу, </w:t>
      </w:r>
      <w:proofErr w:type="spellStart"/>
      <w:r w:rsidRPr="00240FA0">
        <w:rPr>
          <w:rFonts w:ascii="Times New Roman" w:hAnsi="Times New Roman" w:cs="Times New Roman"/>
          <w:sz w:val="28"/>
          <w:szCs w:val="28"/>
        </w:rPr>
        <w:t>осуществляь</w:t>
      </w:r>
      <w:proofErr w:type="spellEnd"/>
      <w:r w:rsidRPr="00240FA0">
        <w:rPr>
          <w:rFonts w:ascii="Times New Roman" w:hAnsi="Times New Roman" w:cs="Times New Roman"/>
          <w:sz w:val="28"/>
          <w:szCs w:val="28"/>
        </w:rPr>
        <w:t xml:space="preserve"> корректировку хода практической работы, самоконтроль выполняемых практических действий;</w:t>
      </w: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pStyle w:val="1"/>
        <w:spacing w:line="276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Учащиеся получат возможность научиться:</w:t>
      </w:r>
    </w:p>
    <w:p w:rsidR="00CB5AAB" w:rsidRPr="00CB5AAB" w:rsidRDefault="00CB5AAB" w:rsidP="00CB5AA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1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5A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выполнять символические действия моделирования и преобразования модели;</w:t>
      </w:r>
    </w:p>
    <w:p w:rsidR="00CB5AAB" w:rsidRPr="00CB5AAB" w:rsidRDefault="00CB5AAB" w:rsidP="00CB5AA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1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5A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прогнозировать конечный практический результат;</w:t>
      </w:r>
    </w:p>
    <w:p w:rsidR="00CB5AAB" w:rsidRPr="00CB5AAB" w:rsidRDefault="00CB5AAB" w:rsidP="00CB5AA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1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5A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проявлять творческую инициативу на основе соблюдения технологии ручной обработки материалов.</w:t>
      </w:r>
    </w:p>
    <w:p w:rsidR="00240FA0" w:rsidRDefault="00240FA0" w:rsidP="00240FA0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  <w:sectPr w:rsidR="00240FA0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240FA0" w:rsidRDefault="00240FA0" w:rsidP="00240FA0">
      <w:pPr>
        <w:spacing w:line="276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FA0" w:rsidRDefault="00240FA0" w:rsidP="00240FA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W w:w="97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46"/>
        <w:gridCol w:w="4338"/>
        <w:gridCol w:w="2615"/>
        <w:gridCol w:w="2107"/>
      </w:tblGrid>
      <w:tr w:rsidR="00240FA0" w:rsidTr="00240FA0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Наименование разделов (тем)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Вид контроля</w:t>
            </w:r>
          </w:p>
        </w:tc>
      </w:tr>
      <w:tr w:rsidR="00CB5AAB" w:rsidTr="00CB5AAB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Информационная мастерская.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B5AAB" w:rsidRDefault="00CB5AAB" w:rsidP="00CB5AAB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CB5AAB" w:rsidTr="00CB5AAB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Проект «Дружный класс»</w:t>
            </w:r>
            <w:proofErr w:type="gramStart"/>
            <w:r w:rsidRPr="00CB5AAB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B5AAB" w:rsidRDefault="00CB5AAB" w:rsidP="00CB5AAB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CB5AAB" w:rsidTr="00CB5AAB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  <w:r w:rsidRPr="00CB5AAB">
              <w:rPr>
                <w:sz w:val="28"/>
                <w:szCs w:val="28"/>
              </w:rPr>
              <w:t>Студия «Реклама».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B5AAB" w:rsidRDefault="00CB5AAB" w:rsidP="00CB5AAB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CB5AAB" w:rsidTr="00CB5AAB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  <w:r w:rsidRPr="00CB5AAB">
              <w:rPr>
                <w:sz w:val="28"/>
                <w:szCs w:val="28"/>
              </w:rPr>
              <w:t>Студия «Декор интерьера».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B5AAB" w:rsidRDefault="00CB5AAB" w:rsidP="00CB5AAB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CB5AAB" w:rsidTr="00240FA0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rPr>
                <w:sz w:val="28"/>
                <w:szCs w:val="28"/>
              </w:rPr>
            </w:pPr>
            <w:r w:rsidRPr="00CB5AAB">
              <w:rPr>
                <w:sz w:val="28"/>
                <w:szCs w:val="28"/>
              </w:rPr>
              <w:t>Новогодняя студия.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Default="00CB5AAB" w:rsidP="00FD3ADF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CB5AAB" w:rsidTr="00240FA0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rPr>
                <w:sz w:val="28"/>
                <w:szCs w:val="28"/>
              </w:rPr>
            </w:pPr>
            <w:r w:rsidRPr="00CB5AAB">
              <w:rPr>
                <w:sz w:val="28"/>
                <w:szCs w:val="28"/>
              </w:rPr>
              <w:t>Студия «Мода».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Default="00CB5AAB" w:rsidP="00FD3ADF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CB5AAB" w:rsidTr="00240FA0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rPr>
                <w:sz w:val="28"/>
                <w:szCs w:val="28"/>
              </w:rPr>
            </w:pPr>
            <w:r w:rsidRPr="00CB5AAB">
              <w:rPr>
                <w:sz w:val="28"/>
                <w:szCs w:val="28"/>
              </w:rPr>
              <w:t>Студия «Подарки»</w:t>
            </w:r>
            <w:proofErr w:type="gramStart"/>
            <w:r w:rsidRPr="00CB5AAB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Default="00CB5AAB" w:rsidP="00FD3ADF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CB5AAB" w:rsidTr="00240FA0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rPr>
                <w:sz w:val="28"/>
                <w:szCs w:val="28"/>
              </w:rPr>
            </w:pPr>
            <w:r w:rsidRPr="00CB5AAB">
              <w:rPr>
                <w:sz w:val="28"/>
                <w:szCs w:val="28"/>
              </w:rPr>
              <w:t>Студия «Игрушки».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Default="00CB5AAB" w:rsidP="00FD3ADF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Выставка</w:t>
            </w:r>
          </w:p>
        </w:tc>
      </w:tr>
    </w:tbl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240FA0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корректировки календарн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тематического планирования</w:t>
      </w:r>
    </w:p>
    <w:p w:rsidR="00240FA0" w:rsidRDefault="00240FA0" w:rsidP="00240FA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_________________________________________ (дистанционное обучение)</w:t>
      </w: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38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240FA0" w:rsidTr="00240FA0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CB5A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</w:t>
            </w:r>
          </w:p>
        </w:tc>
      </w:tr>
      <w:tr w:rsidR="00240FA0" w:rsidTr="00240FA0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240FA0" w:rsidTr="00240FA0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2020-2021</w:t>
            </w:r>
          </w:p>
        </w:tc>
      </w:tr>
      <w:tr w:rsidR="00240FA0" w:rsidTr="00240FA0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Трофимова Л.А,</w:t>
            </w:r>
          </w:p>
        </w:tc>
      </w:tr>
    </w:tbl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66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1"/>
        <w:gridCol w:w="1674"/>
        <w:gridCol w:w="1079"/>
        <w:gridCol w:w="1459"/>
        <w:gridCol w:w="1756"/>
        <w:gridCol w:w="2167"/>
        <w:gridCol w:w="1410"/>
      </w:tblGrid>
      <w:tr w:rsidR="00240FA0" w:rsidTr="00240FA0">
        <w:tc>
          <w:tcPr>
            <w:tcW w:w="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урока по плану</w:t>
            </w:r>
          </w:p>
        </w:tc>
        <w:tc>
          <w:tcPr>
            <w:tcW w:w="22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урока в электронном классном журнале</w:t>
            </w:r>
          </w:p>
        </w:tc>
        <w:tc>
          <w:tcPr>
            <w:tcW w:w="18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 проведения занятия, использованные ресурсы</w:t>
            </w:r>
          </w:p>
        </w:tc>
        <w:tc>
          <w:tcPr>
            <w:tcW w:w="14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 связь</w:t>
            </w:r>
          </w:p>
        </w:tc>
      </w:tr>
      <w:tr w:rsidR="00240FA0" w:rsidTr="00240FA0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0FA0" w:rsidRDefault="00240FA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0FA0" w:rsidRDefault="00240FA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проведено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0FA0" w:rsidRDefault="00240FA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0FA0" w:rsidRDefault="00240FA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0FA0" w:rsidRDefault="00240FA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FA0" w:rsidTr="00240FA0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  <w:lang w:eastAsia="en-US"/>
              </w:rPr>
            </w:pPr>
          </w:p>
        </w:tc>
      </w:tr>
      <w:tr w:rsidR="00240FA0" w:rsidTr="00240FA0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pStyle w:val="paragraph"/>
              <w:spacing w:line="27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FA0" w:rsidTr="00240FA0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FA0" w:rsidTr="00240FA0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FA0" w:rsidTr="00240FA0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FA0" w:rsidTr="00240FA0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FA0" w:rsidTr="00240FA0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FA0" w:rsidTr="00240FA0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FA0" w:rsidTr="00240FA0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FA0" w:rsidTr="00240FA0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FA0" w:rsidTr="00240FA0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jc w:val="both"/>
      </w:pPr>
    </w:p>
    <w:p w:rsidR="00240FA0" w:rsidRDefault="00240FA0" w:rsidP="00240FA0"/>
    <w:p w:rsidR="00206F9A" w:rsidRDefault="00206F9A"/>
    <w:sectPr w:rsidR="0020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72C"/>
    <w:multiLevelType w:val="hybridMultilevel"/>
    <w:tmpl w:val="1DE8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65A86"/>
    <w:multiLevelType w:val="hybridMultilevel"/>
    <w:tmpl w:val="2D8A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87EE1"/>
    <w:multiLevelType w:val="hybridMultilevel"/>
    <w:tmpl w:val="B14E8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83E12"/>
    <w:multiLevelType w:val="hybridMultilevel"/>
    <w:tmpl w:val="6FDE1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A0"/>
    <w:rsid w:val="000E0513"/>
    <w:rsid w:val="00206F9A"/>
    <w:rsid w:val="00240FA0"/>
    <w:rsid w:val="00CB5AAB"/>
    <w:rsid w:val="00E8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A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FA0"/>
    <w:rPr>
      <w:color w:val="0000FF"/>
      <w:u w:val="single"/>
    </w:rPr>
  </w:style>
  <w:style w:type="paragraph" w:customStyle="1" w:styleId="paragraph">
    <w:name w:val="paragraph"/>
    <w:basedOn w:val="a"/>
    <w:qFormat/>
    <w:rsid w:val="00240F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4">
    <w:name w:val="Подпись к таблице_"/>
    <w:basedOn w:val="a0"/>
    <w:link w:val="a5"/>
    <w:locked/>
    <w:rsid w:val="00240FA0"/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40FA0"/>
    <w:pPr>
      <w:widowControl w:val="0"/>
      <w:spacing w:after="100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6">
    <w:name w:val="Основной текст_"/>
    <w:basedOn w:val="a0"/>
    <w:link w:val="1"/>
    <w:locked/>
    <w:rsid w:val="00240FA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240FA0"/>
    <w:pPr>
      <w:widowControl w:val="0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10">
    <w:name w:val="Без интервала1"/>
    <w:basedOn w:val="a"/>
    <w:qFormat/>
    <w:rsid w:val="00240FA0"/>
    <w:rPr>
      <w:rFonts w:ascii="Times New Roman" w:hAnsi="Times New Roman" w:cs="Times New Roman"/>
      <w:lang w:val="en-US" w:eastAsia="en-US"/>
    </w:rPr>
  </w:style>
  <w:style w:type="paragraph" w:styleId="a7">
    <w:name w:val="List Paragraph"/>
    <w:basedOn w:val="a"/>
    <w:qFormat/>
    <w:rsid w:val="00240F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CB5AA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A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FA0"/>
    <w:rPr>
      <w:color w:val="0000FF"/>
      <w:u w:val="single"/>
    </w:rPr>
  </w:style>
  <w:style w:type="paragraph" w:customStyle="1" w:styleId="paragraph">
    <w:name w:val="paragraph"/>
    <w:basedOn w:val="a"/>
    <w:qFormat/>
    <w:rsid w:val="00240F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4">
    <w:name w:val="Подпись к таблице_"/>
    <w:basedOn w:val="a0"/>
    <w:link w:val="a5"/>
    <w:locked/>
    <w:rsid w:val="00240FA0"/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40FA0"/>
    <w:pPr>
      <w:widowControl w:val="0"/>
      <w:spacing w:after="100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6">
    <w:name w:val="Основной текст_"/>
    <w:basedOn w:val="a0"/>
    <w:link w:val="1"/>
    <w:locked/>
    <w:rsid w:val="00240FA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240FA0"/>
    <w:pPr>
      <w:widowControl w:val="0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10">
    <w:name w:val="Без интервала1"/>
    <w:basedOn w:val="a"/>
    <w:qFormat/>
    <w:rsid w:val="00240FA0"/>
    <w:rPr>
      <w:rFonts w:ascii="Times New Roman" w:hAnsi="Times New Roman" w:cs="Times New Roman"/>
      <w:lang w:val="en-US" w:eastAsia="en-US"/>
    </w:rPr>
  </w:style>
  <w:style w:type="paragraph" w:styleId="a7">
    <w:name w:val="List Paragraph"/>
    <w:basedOn w:val="a"/>
    <w:qFormat/>
    <w:rsid w:val="00240F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CB5AA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pu.edu.ru/fpu/160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2020-10-11T13:04:00Z</dcterms:created>
  <dcterms:modified xsi:type="dcterms:W3CDTF">2020-10-11T13:25:00Z</dcterms:modified>
</cp:coreProperties>
</file>