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423E" w14:textId="7A2E1492" w:rsidR="00733663" w:rsidRDefault="00733663" w:rsidP="00F602F4">
      <w:pPr>
        <w:rPr>
          <w:rFonts w:ascii="Times New Roman" w:eastAsia="Times New Roman" w:hAnsi="Times New Roman" w:cs="Times New Roman"/>
          <w:color w:val="444444"/>
          <w:sz w:val="28"/>
          <w:szCs w:val="28"/>
          <w:shd w:val="clear" w:color="auto" w:fill="FFFFFF"/>
          <w:lang w:eastAsia="ru-RU"/>
        </w:rPr>
      </w:pPr>
    </w:p>
    <w:p w14:paraId="54D83101" w14:textId="04DCD8E5" w:rsidR="00F602F4" w:rsidRDefault="00F602F4" w:rsidP="00F602F4">
      <w:pPr>
        <w:rPr>
          <w:rFonts w:ascii="Times New Roman" w:eastAsia="Times New Roman" w:hAnsi="Times New Roman" w:cs="Times New Roman"/>
          <w:color w:val="444444"/>
          <w:sz w:val="28"/>
          <w:szCs w:val="28"/>
          <w:shd w:val="clear" w:color="auto" w:fill="FFFFFF"/>
          <w:lang w:eastAsia="ru-RU"/>
        </w:rPr>
      </w:pPr>
    </w:p>
    <w:p w14:paraId="2ED1CEC3" w14:textId="77777777" w:rsidR="00B90F31" w:rsidRPr="00B90F31" w:rsidRDefault="00B90F31" w:rsidP="00B90F31">
      <w:pPr>
        <w:shd w:val="clear" w:color="auto" w:fill="FFFFFF"/>
        <w:spacing w:before="100" w:beforeAutospacing="1" w:after="100" w:afterAutospacing="1"/>
        <w:jc w:val="center"/>
        <w:rPr>
          <w:rFonts w:ascii="Georgia" w:eastAsia="Times New Roman" w:hAnsi="Georgia" w:cs="Times New Roman"/>
          <w:color w:val="000000"/>
          <w:lang w:eastAsia="ru-RU"/>
        </w:rPr>
      </w:pPr>
      <w:r w:rsidRPr="00B90F31">
        <w:rPr>
          <w:rFonts w:ascii="Georgia" w:eastAsia="Times New Roman" w:hAnsi="Georgia" w:cs="Times New Roman"/>
          <w:b/>
          <w:bCs/>
          <w:color w:val="000000"/>
          <w:lang w:eastAsia="ru-RU"/>
        </w:rPr>
        <w:t>Методические рекомендации</w:t>
      </w:r>
    </w:p>
    <w:p w14:paraId="41F5D0C7" w14:textId="77777777" w:rsidR="00B90F31" w:rsidRPr="00B90F31" w:rsidRDefault="00B90F31" w:rsidP="00B90F31">
      <w:pPr>
        <w:shd w:val="clear" w:color="auto" w:fill="FFFFFF"/>
        <w:spacing w:before="100" w:beforeAutospacing="1" w:after="100" w:afterAutospacing="1"/>
        <w:jc w:val="center"/>
        <w:rPr>
          <w:rFonts w:ascii="Georgia" w:eastAsia="Times New Roman" w:hAnsi="Georgia" w:cs="Times New Roman"/>
          <w:color w:val="000000"/>
          <w:lang w:eastAsia="ru-RU"/>
        </w:rPr>
      </w:pPr>
      <w:r w:rsidRPr="00B90F31">
        <w:rPr>
          <w:rFonts w:ascii="Georgia" w:eastAsia="Times New Roman" w:hAnsi="Georgia" w:cs="Times New Roman"/>
          <w:b/>
          <w:bCs/>
          <w:color w:val="000000"/>
          <w:lang w:eastAsia="ru-RU"/>
        </w:rPr>
        <w:t>по использованию технологии ИСУД в учебно-воспитательном процессе</w:t>
      </w:r>
    </w:p>
    <w:p w14:paraId="4F0E94D0" w14:textId="3783B6DC" w:rsidR="00B90F31" w:rsidRPr="00B90F31" w:rsidRDefault="00B90F31" w:rsidP="00B90F31">
      <w:pPr>
        <w:shd w:val="clear" w:color="auto" w:fill="FFFFFF"/>
        <w:spacing w:before="100" w:beforeAutospacing="1" w:after="100" w:afterAutospacing="1" w:line="360" w:lineRule="atLeast"/>
        <w:jc w:val="center"/>
        <w:rPr>
          <w:rFonts w:ascii="Times New Roman" w:eastAsia="Times New Roman" w:hAnsi="Times New Roman" w:cs="Times New Roman"/>
          <w:b/>
          <w:bCs/>
          <w:sz w:val="44"/>
          <w:szCs w:val="44"/>
          <w:lang w:eastAsia="ru-RU"/>
        </w:rPr>
      </w:pPr>
      <w:r w:rsidRPr="00B90F31">
        <w:rPr>
          <w:rFonts w:ascii="Times New Roman" w:eastAsia="Times New Roman" w:hAnsi="Times New Roman" w:cs="Times New Roman"/>
          <w:b/>
          <w:bCs/>
          <w:sz w:val="44"/>
          <w:szCs w:val="44"/>
          <w:lang w:eastAsia="ru-RU"/>
        </w:rPr>
        <w:t>ТЕОРИЯ</w:t>
      </w:r>
    </w:p>
    <w:p w14:paraId="18A2C57B" w14:textId="3FD7A62B"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Если </w:t>
      </w:r>
      <w:r w:rsidRPr="00F602F4">
        <w:rPr>
          <w:rFonts w:ascii="Georgia" w:eastAsia="Times New Roman" w:hAnsi="Georgia" w:cs="Times New Roman"/>
          <w:b/>
          <w:bCs/>
          <w:color w:val="000000"/>
          <w:u w:val="single"/>
          <w:lang w:eastAsia="ru-RU"/>
        </w:rPr>
        <w:t>учебный успех КАЖДОГО ученика</w:t>
      </w:r>
      <w:r w:rsidRPr="00F602F4">
        <w:rPr>
          <w:rFonts w:ascii="Georgia" w:eastAsia="Times New Roman" w:hAnsi="Georgia" w:cs="Times New Roman"/>
          <w:color w:val="000000"/>
          <w:lang w:eastAsia="ru-RU"/>
        </w:rPr>
        <w:t> понимать не только как увеличение присвоенной им учебной информации, но, прежде всего, </w:t>
      </w:r>
      <w:r w:rsidRPr="00F602F4">
        <w:rPr>
          <w:rFonts w:ascii="Georgia" w:eastAsia="Times New Roman" w:hAnsi="Georgia" w:cs="Times New Roman"/>
          <w:b/>
          <w:bCs/>
          <w:color w:val="000000"/>
          <w:u w:val="single"/>
          <w:lang w:eastAsia="ru-RU"/>
        </w:rPr>
        <w:t>как постоянный рост учебных возможностей, </w:t>
      </w:r>
      <w:r w:rsidRPr="00F602F4">
        <w:rPr>
          <w:rFonts w:ascii="Georgia" w:eastAsia="Times New Roman" w:hAnsi="Georgia" w:cs="Times New Roman"/>
          <w:color w:val="000000"/>
          <w:lang w:eastAsia="ru-RU"/>
        </w:rPr>
        <w:t>то, очевидно, что такая позиция учителей потребует прежде всего четкого определения необходимого и достаточного набора параметров учебного успеха ученика.</w:t>
      </w:r>
    </w:p>
    <w:p w14:paraId="377EB4CF"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Такой набор параметров учебного успеха ученика был разработан и апробирован автором и членами проблемно-творческой группы в школе № 196 ЮАО. В условиях массовой школы и в гимназических классах эта технология впервые была апробирована в школах № 1178 и 1272 в рамках ОЭР «Методологическая и управленческая культура учителя как средство обеспечения нового качества обучения».</w:t>
      </w:r>
    </w:p>
    <w:p w14:paraId="12EB3AB9"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Вслед за К.К. Платоновым мы представили динамическую систему индивидуальности как совокупность подсистем, требующих различных способов педагогического воздействия. Если образовательная среда должна:</w:t>
      </w:r>
    </w:p>
    <w:p w14:paraId="653896A8" w14:textId="77777777" w:rsidR="00F602F4" w:rsidRPr="00F602F4" w:rsidRDefault="00F602F4" w:rsidP="00F602F4">
      <w:pPr>
        <w:numPr>
          <w:ilvl w:val="0"/>
          <w:numId w:val="1"/>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МОТИВИРОВАТЬ ученика на поиск и приобретение знаний, умений и навыков;</w:t>
      </w:r>
    </w:p>
    <w:p w14:paraId="46F8A7DD" w14:textId="77777777" w:rsidR="00F602F4" w:rsidRPr="00F602F4" w:rsidRDefault="00F602F4" w:rsidP="00F602F4">
      <w:pPr>
        <w:numPr>
          <w:ilvl w:val="0"/>
          <w:numId w:val="1"/>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формировать у учащегося систему ЗНАНИЙ,</w:t>
      </w:r>
    </w:p>
    <w:p w14:paraId="4C4C944A" w14:textId="77777777" w:rsidR="00F602F4" w:rsidRPr="00F602F4" w:rsidRDefault="00F602F4" w:rsidP="00F602F4">
      <w:pPr>
        <w:numPr>
          <w:ilvl w:val="0"/>
          <w:numId w:val="1"/>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формировать у учащегося систему УМЕНИЙ, НАВЫКОВ,</w:t>
      </w:r>
    </w:p>
    <w:p w14:paraId="30E1ADE8" w14:textId="77777777" w:rsidR="00F602F4" w:rsidRPr="00F602F4" w:rsidRDefault="00F602F4" w:rsidP="00F602F4">
      <w:pPr>
        <w:numPr>
          <w:ilvl w:val="0"/>
          <w:numId w:val="1"/>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развивать у него познавательную сферу через развитие психофизиологических свойств,</w:t>
      </w:r>
    </w:p>
    <w:p w14:paraId="5CD95AA5"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то и параметры учебного успеха ученика также должны отражать эти требования.</w:t>
      </w:r>
    </w:p>
    <w:p w14:paraId="19776314"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На основании изученного теоретического материала, а также исходя из собственного опыта, мы разработали схему определения понятия «структуры учебного успеха ученика», через проектирование матрицы параметров индивидуального стиля учебной деятельности </w:t>
      </w:r>
      <w:r w:rsidRPr="00F602F4">
        <w:rPr>
          <w:rFonts w:ascii="Georgia" w:eastAsia="Times New Roman" w:hAnsi="Georgia" w:cs="Times New Roman"/>
          <w:b/>
          <w:bCs/>
          <w:color w:val="000000"/>
          <w:u w:val="single"/>
          <w:lang w:eastAsia="ru-RU"/>
        </w:rPr>
        <w:t>(ИСУД)</w:t>
      </w:r>
      <w:r w:rsidRPr="00F602F4">
        <w:rPr>
          <w:rFonts w:ascii="Georgia" w:eastAsia="Times New Roman" w:hAnsi="Georgia" w:cs="Times New Roman"/>
          <w:color w:val="000000"/>
          <w:lang w:eastAsia="ru-RU"/>
        </w:rPr>
        <w:t> учащегося, состоящей из 10 параметров (рис. 1., табл.1):</w:t>
      </w:r>
    </w:p>
    <w:p w14:paraId="1420C8C4" w14:textId="76946534"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fldChar w:fldCharType="begin"/>
      </w:r>
      <w:r w:rsidRPr="00F602F4">
        <w:rPr>
          <w:rFonts w:ascii="Georgia" w:eastAsia="Times New Roman" w:hAnsi="Georgia" w:cs="Times New Roman"/>
          <w:color w:val="000000"/>
          <w:lang w:eastAsia="ru-RU"/>
        </w:rPr>
        <w:instrText xml:space="preserve"> INCLUDEPICTURE "https://gigabaza.ru/images/39/77962/4072ca11.gif" \* MERGEFORMATINET </w:instrText>
      </w:r>
      <w:r w:rsidRPr="00F602F4">
        <w:rPr>
          <w:rFonts w:ascii="Georgia" w:eastAsia="Times New Roman" w:hAnsi="Georgia" w:cs="Times New Roman"/>
          <w:color w:val="000000"/>
          <w:lang w:eastAsia="ru-RU"/>
        </w:rPr>
        <w:fldChar w:fldCharType="separate"/>
      </w:r>
      <w:r w:rsidRPr="00F602F4">
        <w:rPr>
          <w:rFonts w:ascii="Georgia" w:eastAsia="Times New Roman" w:hAnsi="Georgia" w:cs="Times New Roman"/>
          <w:noProof/>
          <w:color w:val="000000"/>
          <w:lang w:eastAsia="ru-RU"/>
        </w:rPr>
        <w:drawing>
          <wp:inline distT="0" distB="0" distL="0" distR="0" wp14:anchorId="69BBFA13" wp14:editId="438F96AE">
            <wp:extent cx="5940425" cy="42957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95775"/>
                    </a:xfrm>
                    <a:prstGeom prst="rect">
                      <a:avLst/>
                    </a:prstGeom>
                    <a:noFill/>
                    <a:ln>
                      <a:noFill/>
                    </a:ln>
                  </pic:spPr>
                </pic:pic>
              </a:graphicData>
            </a:graphic>
          </wp:inline>
        </w:drawing>
      </w:r>
      <w:r w:rsidRPr="00F602F4">
        <w:rPr>
          <w:rFonts w:ascii="Georgia" w:eastAsia="Times New Roman" w:hAnsi="Georgia" w:cs="Times New Roman"/>
          <w:color w:val="000000"/>
          <w:lang w:eastAsia="ru-RU"/>
        </w:rPr>
        <w:fldChar w:fldCharType="end"/>
      </w:r>
    </w:p>
    <w:p w14:paraId="08281EA0"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4E68E809"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251302A0"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0C154A6A"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1C149B58"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34218216"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7C199F58"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5220B1C4"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6B612399"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6B4E7522"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147CB996" w14:textId="77777777" w:rsidR="002A0838" w:rsidRDefault="002A0838"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p>
    <w:p w14:paraId="61043772" w14:textId="12385E5B" w:rsidR="002A0838" w:rsidRDefault="00D75892" w:rsidP="00F602F4">
      <w:pPr>
        <w:shd w:val="clear" w:color="auto" w:fill="FFFFFF"/>
        <w:spacing w:before="100" w:beforeAutospacing="1" w:after="100" w:afterAutospacing="1" w:line="360" w:lineRule="atLeast"/>
        <w:rPr>
          <w:rFonts w:ascii="Georgia" w:eastAsia="Times New Roman" w:hAnsi="Georgia" w:cs="Times New Roman"/>
          <w:b/>
          <w:bCs/>
          <w:color w:val="000000"/>
          <w:lang w:eastAsia="ru-RU"/>
        </w:rPr>
      </w:pPr>
      <w:r>
        <w:rPr>
          <w:rFonts w:ascii="Georgia" w:eastAsia="Times New Roman" w:hAnsi="Georgia" w:cs="Times New Roman"/>
          <w:b/>
          <w:bCs/>
          <w:color w:val="000000"/>
          <w:lang w:eastAsia="ru-RU"/>
        </w:rPr>
        <w:t>%</w:t>
      </w:r>
    </w:p>
    <w:p w14:paraId="48C2BA27" w14:textId="1AD40DA9" w:rsidR="00F602F4" w:rsidRPr="00712911" w:rsidRDefault="00F602F4" w:rsidP="00712911">
      <w:pPr>
        <w:shd w:val="clear" w:color="auto" w:fill="FFFFFF"/>
        <w:spacing w:before="100" w:beforeAutospacing="1" w:after="100" w:afterAutospacing="1" w:line="360" w:lineRule="atLeast"/>
        <w:jc w:val="center"/>
        <w:rPr>
          <w:rFonts w:ascii="Times New Roman" w:eastAsia="Times New Roman" w:hAnsi="Times New Roman" w:cs="Times New Roman"/>
          <w:color w:val="000000"/>
          <w:lang w:eastAsia="ru-RU"/>
        </w:rPr>
      </w:pPr>
      <w:r w:rsidRPr="00712911">
        <w:rPr>
          <w:rFonts w:ascii="Times New Roman" w:eastAsia="Times New Roman" w:hAnsi="Times New Roman" w:cs="Times New Roman"/>
          <w:b/>
          <w:bCs/>
          <w:color w:val="000000"/>
          <w:lang w:eastAsia="ru-RU"/>
        </w:rPr>
        <w:t>Ресурсы учебного успеха ученика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90"/>
        <w:gridCol w:w="2936"/>
        <w:gridCol w:w="2539"/>
      </w:tblGrid>
      <w:tr w:rsidR="00F602F4" w:rsidRPr="00712911" w14:paraId="2ECA94EA" w14:textId="77777777" w:rsidTr="002A0838">
        <w:trPr>
          <w:tblCellSpacing w:w="15" w:type="dxa"/>
        </w:trPr>
        <w:tc>
          <w:tcPr>
            <w:tcW w:w="3745"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14:paraId="716C57C9" w14:textId="77777777"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lang w:eastAsia="ru-RU"/>
              </w:rPr>
              <w:t>Ресурс учебного успеха</w:t>
            </w:r>
          </w:p>
        </w:tc>
        <w:tc>
          <w:tcPr>
            <w:tcW w:w="2906"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14:paraId="6470B041" w14:textId="77777777"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lang w:eastAsia="ru-RU"/>
              </w:rPr>
              <w:t>Параметры ИСУД</w:t>
            </w:r>
          </w:p>
        </w:tc>
        <w:tc>
          <w:tcPr>
            <w:tcW w:w="2494" w:type="dxa"/>
            <w:tcBorders>
              <w:top w:val="double" w:sz="12" w:space="0" w:color="000000"/>
              <w:left w:val="double" w:sz="12" w:space="0" w:color="000000"/>
              <w:bottom w:val="double" w:sz="12" w:space="0" w:color="000000"/>
              <w:right w:val="double" w:sz="12" w:space="0" w:color="000000"/>
            </w:tcBorders>
            <w:shd w:val="clear" w:color="auto" w:fill="FFFFFF"/>
            <w:tcMar>
              <w:top w:w="0" w:type="dxa"/>
              <w:left w:w="115" w:type="dxa"/>
              <w:bottom w:w="0" w:type="dxa"/>
              <w:right w:w="115" w:type="dxa"/>
            </w:tcMar>
            <w:hideMark/>
          </w:tcPr>
          <w:p w14:paraId="52269FBA" w14:textId="77777777"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lang w:eastAsia="ru-RU"/>
              </w:rPr>
              <w:t>Единица или система измерения</w:t>
            </w:r>
          </w:p>
        </w:tc>
      </w:tr>
      <w:tr w:rsidR="00F602F4" w:rsidRPr="00712911" w14:paraId="152BB49F" w14:textId="77777777" w:rsidTr="002A0838">
        <w:trPr>
          <w:tblCellSpacing w:w="15" w:type="dxa"/>
        </w:trPr>
        <w:tc>
          <w:tcPr>
            <w:tcW w:w="3745" w:type="dxa"/>
            <w:tcBorders>
              <w:top w:val="double" w:sz="12" w:space="0" w:color="000000"/>
              <w:left w:val="single" w:sz="6" w:space="0" w:color="000000"/>
              <w:bottom w:val="nil"/>
              <w:right w:val="nil"/>
            </w:tcBorders>
            <w:shd w:val="clear" w:color="auto" w:fill="FFFFFF"/>
            <w:tcMar>
              <w:top w:w="0" w:type="dxa"/>
              <w:left w:w="115" w:type="dxa"/>
              <w:bottom w:w="0" w:type="dxa"/>
              <w:right w:w="0" w:type="dxa"/>
            </w:tcMar>
            <w:hideMark/>
          </w:tcPr>
          <w:p w14:paraId="2CBF8F87"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«знаю»</w:t>
            </w:r>
          </w:p>
          <w:p w14:paraId="4BF20290"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i/>
                <w:iCs/>
                <w:lang w:eastAsia="ru-RU"/>
              </w:rPr>
              <w:lastRenderedPageBreak/>
              <w:t>объем и качество знаний</w:t>
            </w:r>
          </w:p>
        </w:tc>
        <w:tc>
          <w:tcPr>
            <w:tcW w:w="2906" w:type="dxa"/>
            <w:tcBorders>
              <w:top w:val="double" w:sz="12" w:space="0" w:color="000000"/>
              <w:left w:val="single" w:sz="6" w:space="0" w:color="000000"/>
              <w:bottom w:val="nil"/>
              <w:right w:val="nil"/>
            </w:tcBorders>
            <w:shd w:val="clear" w:color="auto" w:fill="FFFFFF"/>
            <w:tcMar>
              <w:top w:w="0" w:type="dxa"/>
              <w:left w:w="115" w:type="dxa"/>
              <w:bottom w:w="0" w:type="dxa"/>
              <w:right w:w="0" w:type="dxa"/>
            </w:tcMar>
            <w:hideMark/>
          </w:tcPr>
          <w:p w14:paraId="1E5923F5" w14:textId="77777777" w:rsidR="00F602F4" w:rsidRPr="00712911" w:rsidRDefault="00F602F4" w:rsidP="00F602F4">
            <w:pPr>
              <w:spacing w:before="100" w:beforeAutospacing="1" w:after="100" w:afterAutospacing="1"/>
              <w:jc w:val="center"/>
              <w:rPr>
                <w:rFonts w:ascii="Times New Roman" w:eastAsia="Times New Roman" w:hAnsi="Times New Roman" w:cs="Times New Roman"/>
                <w:b/>
                <w:bCs/>
                <w:lang w:eastAsia="ru-RU"/>
              </w:rPr>
            </w:pPr>
            <w:r w:rsidRPr="00712911">
              <w:rPr>
                <w:rFonts w:ascii="Times New Roman" w:eastAsia="Times New Roman" w:hAnsi="Times New Roman" w:cs="Times New Roman"/>
                <w:b/>
                <w:bCs/>
                <w:lang w:eastAsia="ru-RU"/>
              </w:rPr>
              <w:lastRenderedPageBreak/>
              <w:t>обученность</w:t>
            </w:r>
          </w:p>
        </w:tc>
        <w:tc>
          <w:tcPr>
            <w:tcW w:w="2494" w:type="dxa"/>
            <w:tcBorders>
              <w:top w:val="double" w:sz="12"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14:paraId="5CC53915" w14:textId="77777777" w:rsidR="00F602F4" w:rsidRPr="00712911" w:rsidRDefault="00F602F4" w:rsidP="00F602F4">
            <w:pPr>
              <w:spacing w:before="100" w:beforeAutospacing="1" w:after="100" w:afterAutospacing="1"/>
              <w:jc w:val="center"/>
              <w:rPr>
                <w:rFonts w:ascii="Times New Roman" w:eastAsia="Times New Roman" w:hAnsi="Times New Roman" w:cs="Times New Roman"/>
                <w:b/>
                <w:bCs/>
                <w:lang w:eastAsia="ru-RU"/>
              </w:rPr>
            </w:pPr>
            <w:r w:rsidRPr="00712911">
              <w:rPr>
                <w:rFonts w:ascii="Times New Roman" w:eastAsia="Times New Roman" w:hAnsi="Times New Roman" w:cs="Times New Roman"/>
                <w:b/>
                <w:bCs/>
                <w:lang w:eastAsia="ru-RU"/>
              </w:rPr>
              <w:t>Оценка по предмету</w:t>
            </w:r>
          </w:p>
        </w:tc>
      </w:tr>
      <w:tr w:rsidR="00F602F4" w:rsidRPr="00712911" w14:paraId="4584EA11" w14:textId="77777777" w:rsidTr="002A0838">
        <w:trPr>
          <w:tblCellSpacing w:w="15" w:type="dxa"/>
        </w:trPr>
        <w:tc>
          <w:tcPr>
            <w:tcW w:w="374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48BCF102"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«умею»</w:t>
            </w:r>
          </w:p>
          <w:p w14:paraId="1376AAE0"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i/>
                <w:iCs/>
                <w:lang w:eastAsia="ru-RU"/>
              </w:rPr>
              <w:t xml:space="preserve">предметные и </w:t>
            </w:r>
            <w:proofErr w:type="spellStart"/>
            <w:r w:rsidRPr="00712911">
              <w:rPr>
                <w:rFonts w:ascii="Times New Roman" w:eastAsia="Times New Roman" w:hAnsi="Times New Roman" w:cs="Times New Roman"/>
                <w:b/>
                <w:bCs/>
                <w:i/>
                <w:iCs/>
                <w:lang w:eastAsia="ru-RU"/>
              </w:rPr>
              <w:t>общеучебные</w:t>
            </w:r>
            <w:proofErr w:type="spellEnd"/>
            <w:r w:rsidRPr="00712911">
              <w:rPr>
                <w:rFonts w:ascii="Times New Roman" w:eastAsia="Times New Roman" w:hAnsi="Times New Roman" w:cs="Times New Roman"/>
                <w:b/>
                <w:bCs/>
                <w:i/>
                <w:iCs/>
                <w:lang w:eastAsia="ru-RU"/>
              </w:rPr>
              <w:t xml:space="preserve"> навыки</w:t>
            </w:r>
          </w:p>
        </w:tc>
        <w:tc>
          <w:tcPr>
            <w:tcW w:w="290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4A862259" w14:textId="77777777"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lang w:eastAsia="ru-RU"/>
              </w:rPr>
              <w:t>организационные навыки</w:t>
            </w:r>
          </w:p>
          <w:p w14:paraId="16E09B68" w14:textId="77777777"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lang w:eastAsia="ru-RU"/>
              </w:rPr>
              <w:t>коммуникативные навыки</w:t>
            </w:r>
          </w:p>
          <w:p w14:paraId="41B6ADE9" w14:textId="77777777"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lang w:eastAsia="ru-RU"/>
              </w:rPr>
              <w:t>информационные навыки</w:t>
            </w:r>
          </w:p>
          <w:p w14:paraId="183AA847" w14:textId="77777777"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lang w:eastAsia="ru-RU"/>
              </w:rPr>
              <w:t>мыслительные навыки</w:t>
            </w:r>
          </w:p>
        </w:tc>
        <w:tc>
          <w:tcPr>
            <w:tcW w:w="249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565D19" w14:textId="019E85A2"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0</w:t>
            </w:r>
            <w:proofErr w:type="gramStart"/>
            <w:r w:rsidRPr="00712911">
              <w:rPr>
                <w:rFonts w:ascii="Times New Roman" w:eastAsia="Times New Roman" w:hAnsi="Times New Roman" w:cs="Times New Roman"/>
                <w:b/>
                <w:bCs/>
                <w:lang w:eastAsia="ru-RU"/>
              </w:rPr>
              <w:t> </w:t>
            </w:r>
            <w:r w:rsidR="002A0838" w:rsidRPr="00712911">
              <w:rPr>
                <w:rFonts w:ascii="Times New Roman" w:eastAsia="Times New Roman" w:hAnsi="Times New Roman" w:cs="Times New Roman"/>
                <w:b/>
                <w:bCs/>
                <w:lang w:eastAsia="ru-RU"/>
              </w:rPr>
              <w:t xml:space="preserve">  </w:t>
            </w:r>
            <w:r w:rsidRPr="00712911">
              <w:rPr>
                <w:rFonts w:ascii="Times New Roman" w:eastAsia="Times New Roman" w:hAnsi="Times New Roman" w:cs="Times New Roman"/>
                <w:lang w:eastAsia="ru-RU"/>
              </w:rPr>
              <w:t>(</w:t>
            </w:r>
            <w:proofErr w:type="gramEnd"/>
            <w:r w:rsidRPr="00712911">
              <w:rPr>
                <w:rFonts w:ascii="Times New Roman" w:eastAsia="Times New Roman" w:hAnsi="Times New Roman" w:cs="Times New Roman"/>
                <w:lang w:eastAsia="ru-RU"/>
              </w:rPr>
              <w:t>недопустимый уровень)</w:t>
            </w:r>
          </w:p>
          <w:p w14:paraId="153E4F7E" w14:textId="3CD36E64"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1</w:t>
            </w:r>
            <w:r w:rsidR="002A0838" w:rsidRPr="00712911">
              <w:rPr>
                <w:rFonts w:ascii="Times New Roman" w:eastAsia="Times New Roman" w:hAnsi="Times New Roman" w:cs="Times New Roman"/>
                <w:b/>
                <w:bCs/>
                <w:lang w:eastAsia="ru-RU"/>
              </w:rPr>
              <w:t xml:space="preserve">.   </w:t>
            </w:r>
            <w:r w:rsidRPr="00712911">
              <w:rPr>
                <w:rFonts w:ascii="Times New Roman" w:eastAsia="Times New Roman" w:hAnsi="Times New Roman" w:cs="Times New Roman"/>
                <w:lang w:eastAsia="ru-RU"/>
              </w:rPr>
              <w:t>(недостаточный уровень)</w:t>
            </w:r>
          </w:p>
          <w:p w14:paraId="127C4C39" w14:textId="42FEDA59" w:rsidR="00F602F4" w:rsidRPr="00712911" w:rsidRDefault="00F602F4" w:rsidP="00F602F4">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2</w:t>
            </w:r>
            <w:proofErr w:type="gramStart"/>
            <w:r w:rsidRPr="00712911">
              <w:rPr>
                <w:rFonts w:ascii="Times New Roman" w:eastAsia="Times New Roman" w:hAnsi="Times New Roman" w:cs="Times New Roman"/>
                <w:lang w:eastAsia="ru-RU"/>
              </w:rPr>
              <w:t> </w:t>
            </w:r>
            <w:r w:rsidR="002A0838" w:rsidRPr="00712911">
              <w:rPr>
                <w:rFonts w:ascii="Times New Roman" w:eastAsia="Times New Roman" w:hAnsi="Times New Roman" w:cs="Times New Roman"/>
                <w:lang w:eastAsia="ru-RU"/>
              </w:rPr>
              <w:t xml:space="preserve">  </w:t>
            </w:r>
            <w:r w:rsidRPr="00712911">
              <w:rPr>
                <w:rFonts w:ascii="Times New Roman" w:eastAsia="Times New Roman" w:hAnsi="Times New Roman" w:cs="Times New Roman"/>
                <w:lang w:eastAsia="ru-RU"/>
              </w:rPr>
              <w:t>(</w:t>
            </w:r>
            <w:proofErr w:type="gramEnd"/>
            <w:r w:rsidRPr="00712911">
              <w:rPr>
                <w:rFonts w:ascii="Times New Roman" w:eastAsia="Times New Roman" w:hAnsi="Times New Roman" w:cs="Times New Roman"/>
                <w:lang w:eastAsia="ru-RU"/>
              </w:rPr>
              <w:t>оптимальный уровень)</w:t>
            </w:r>
          </w:p>
        </w:tc>
      </w:tr>
      <w:tr w:rsidR="002A0838" w:rsidRPr="00712911" w14:paraId="6C629B74" w14:textId="77777777" w:rsidTr="002A0838">
        <w:trPr>
          <w:tblCellSpacing w:w="15" w:type="dxa"/>
        </w:trPr>
        <w:tc>
          <w:tcPr>
            <w:tcW w:w="3745" w:type="dxa"/>
            <w:vMerge w:val="restart"/>
            <w:tcBorders>
              <w:top w:val="nil"/>
              <w:left w:val="single" w:sz="6" w:space="0" w:color="000000"/>
              <w:right w:val="nil"/>
            </w:tcBorders>
            <w:shd w:val="clear" w:color="auto" w:fill="FFFFFF"/>
            <w:tcMar>
              <w:top w:w="0" w:type="dxa"/>
              <w:left w:w="115" w:type="dxa"/>
              <w:bottom w:w="0" w:type="dxa"/>
              <w:right w:w="0" w:type="dxa"/>
            </w:tcMar>
          </w:tcPr>
          <w:p w14:paraId="441CB686" w14:textId="77777777" w:rsidR="002A0838" w:rsidRPr="00712911" w:rsidRDefault="002A0838" w:rsidP="002A0838">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«могу»</w:t>
            </w:r>
          </w:p>
          <w:p w14:paraId="51DA6038" w14:textId="1C931DD4" w:rsidR="002A0838" w:rsidRPr="00712911" w:rsidRDefault="002A0838" w:rsidP="002A0838">
            <w:pPr>
              <w:spacing w:before="100" w:beforeAutospacing="1" w:after="100" w:afterAutospacing="1"/>
              <w:jc w:val="center"/>
              <w:rPr>
                <w:rFonts w:ascii="Times New Roman" w:eastAsia="Times New Roman" w:hAnsi="Times New Roman" w:cs="Times New Roman"/>
                <w:b/>
                <w:bCs/>
                <w:lang w:eastAsia="ru-RU"/>
              </w:rPr>
            </w:pPr>
            <w:r w:rsidRPr="00712911">
              <w:rPr>
                <w:rFonts w:ascii="Times New Roman" w:eastAsia="Times New Roman" w:hAnsi="Times New Roman" w:cs="Times New Roman"/>
                <w:b/>
                <w:bCs/>
                <w:i/>
                <w:iCs/>
                <w:lang w:eastAsia="ru-RU"/>
              </w:rPr>
              <w:t>психофизиологические механизмы, поддерживающие познавательные процессы</w:t>
            </w:r>
          </w:p>
        </w:tc>
        <w:tc>
          <w:tcPr>
            <w:tcW w:w="290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14:paraId="41AA2CCB" w14:textId="52EC1E1D" w:rsidR="002A0838" w:rsidRPr="00712911" w:rsidRDefault="002A0838" w:rsidP="002A0838">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внимание</w:t>
            </w:r>
          </w:p>
        </w:tc>
        <w:tc>
          <w:tcPr>
            <w:tcW w:w="249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74C1F0B" w14:textId="77777777" w:rsidR="002A0838" w:rsidRPr="00712911" w:rsidRDefault="002A0838" w:rsidP="002A0838">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0 </w:t>
            </w:r>
            <w:r w:rsidRPr="00712911">
              <w:rPr>
                <w:rFonts w:ascii="Times New Roman" w:eastAsia="Times New Roman" w:hAnsi="Times New Roman" w:cs="Times New Roman"/>
                <w:lang w:eastAsia="ru-RU"/>
              </w:rPr>
              <w:t>(недопустимый уровень)</w:t>
            </w:r>
          </w:p>
          <w:p w14:paraId="4E4FC109" w14:textId="77777777" w:rsidR="002A0838" w:rsidRPr="00712911" w:rsidRDefault="002A0838" w:rsidP="002A0838">
            <w:pPr>
              <w:spacing w:before="100" w:beforeAutospacing="1" w:after="100" w:afterAutospacing="1"/>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1</w:t>
            </w:r>
            <w:r w:rsidRPr="00712911">
              <w:rPr>
                <w:rFonts w:ascii="Times New Roman" w:eastAsia="Times New Roman" w:hAnsi="Times New Roman" w:cs="Times New Roman"/>
                <w:lang w:eastAsia="ru-RU"/>
              </w:rPr>
              <w:t>(недостаточный уровень)</w:t>
            </w:r>
          </w:p>
          <w:p w14:paraId="38854987" w14:textId="64AD6084" w:rsidR="002A0838" w:rsidRPr="00712911" w:rsidRDefault="002A0838" w:rsidP="002A0838">
            <w:pPr>
              <w:spacing w:before="100" w:beforeAutospacing="1" w:after="100" w:afterAutospacing="1"/>
              <w:rPr>
                <w:rFonts w:ascii="Times New Roman" w:eastAsia="Times New Roman" w:hAnsi="Times New Roman" w:cs="Times New Roman"/>
                <w:b/>
                <w:bCs/>
                <w:lang w:eastAsia="ru-RU"/>
              </w:rPr>
            </w:pPr>
            <w:r w:rsidRPr="00712911">
              <w:rPr>
                <w:rFonts w:ascii="Times New Roman" w:eastAsia="Times New Roman" w:hAnsi="Times New Roman" w:cs="Times New Roman"/>
                <w:b/>
                <w:bCs/>
                <w:lang w:eastAsia="ru-RU"/>
              </w:rPr>
              <w:t>2</w:t>
            </w:r>
            <w:r w:rsidRPr="00712911">
              <w:rPr>
                <w:rFonts w:ascii="Times New Roman" w:eastAsia="Times New Roman" w:hAnsi="Times New Roman" w:cs="Times New Roman"/>
                <w:lang w:eastAsia="ru-RU"/>
              </w:rPr>
              <w:t> (оптимальный уровень)</w:t>
            </w:r>
          </w:p>
        </w:tc>
      </w:tr>
      <w:tr w:rsidR="002A0838" w:rsidRPr="00712911" w14:paraId="7402683E" w14:textId="77777777" w:rsidTr="00236433">
        <w:trPr>
          <w:tblCellSpacing w:w="15" w:type="dxa"/>
        </w:trPr>
        <w:tc>
          <w:tcPr>
            <w:tcW w:w="3745" w:type="dxa"/>
            <w:vMerge/>
            <w:tcBorders>
              <w:left w:val="single" w:sz="6" w:space="0" w:color="000000"/>
              <w:right w:val="nil"/>
            </w:tcBorders>
            <w:shd w:val="clear" w:color="auto" w:fill="FFFFFF"/>
            <w:tcMar>
              <w:top w:w="0" w:type="dxa"/>
              <w:left w:w="115" w:type="dxa"/>
              <w:bottom w:w="0" w:type="dxa"/>
              <w:right w:w="0" w:type="dxa"/>
            </w:tcMar>
          </w:tcPr>
          <w:p w14:paraId="1F75F2D9" w14:textId="77777777" w:rsidR="002A0838" w:rsidRPr="00712911" w:rsidRDefault="002A0838" w:rsidP="002A0838">
            <w:pPr>
              <w:spacing w:before="100" w:beforeAutospacing="1" w:after="100" w:afterAutospacing="1"/>
              <w:jc w:val="center"/>
              <w:rPr>
                <w:rFonts w:ascii="Times New Roman" w:eastAsia="Times New Roman" w:hAnsi="Times New Roman" w:cs="Times New Roman"/>
                <w:b/>
                <w:bCs/>
                <w:lang w:eastAsia="ru-RU"/>
              </w:rPr>
            </w:pPr>
          </w:p>
        </w:tc>
        <w:tc>
          <w:tcPr>
            <w:tcW w:w="290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14:paraId="0AF23EDC" w14:textId="6A5C9785" w:rsidR="002A0838" w:rsidRPr="00712911" w:rsidRDefault="002A0838" w:rsidP="002A0838">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память</w:t>
            </w:r>
          </w:p>
        </w:tc>
        <w:tc>
          <w:tcPr>
            <w:tcW w:w="249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0A62311A" w14:textId="77777777" w:rsidR="002A0838" w:rsidRPr="00712911" w:rsidRDefault="002A0838" w:rsidP="002A0838">
            <w:pPr>
              <w:spacing w:before="100" w:beforeAutospacing="1" w:after="100" w:afterAutospacing="1"/>
              <w:rPr>
                <w:rFonts w:ascii="Times New Roman" w:eastAsia="Times New Roman" w:hAnsi="Times New Roman" w:cs="Times New Roman"/>
                <w:b/>
                <w:bCs/>
                <w:lang w:eastAsia="ru-RU"/>
              </w:rPr>
            </w:pPr>
          </w:p>
        </w:tc>
      </w:tr>
      <w:tr w:rsidR="002A0838" w:rsidRPr="00712911" w14:paraId="2B28FB2E" w14:textId="77777777" w:rsidTr="002A0838">
        <w:trPr>
          <w:tblCellSpacing w:w="15" w:type="dxa"/>
        </w:trPr>
        <w:tc>
          <w:tcPr>
            <w:tcW w:w="3745" w:type="dxa"/>
            <w:vMerge/>
            <w:tcBorders>
              <w:left w:val="single" w:sz="6" w:space="0" w:color="000000"/>
              <w:right w:val="nil"/>
            </w:tcBorders>
            <w:shd w:val="clear" w:color="auto" w:fill="FFFFFF"/>
            <w:tcMar>
              <w:top w:w="0" w:type="dxa"/>
              <w:left w:w="115" w:type="dxa"/>
              <w:bottom w:w="0" w:type="dxa"/>
              <w:right w:w="0" w:type="dxa"/>
            </w:tcMar>
          </w:tcPr>
          <w:p w14:paraId="5C8BF6B3" w14:textId="77777777" w:rsidR="002A0838" w:rsidRPr="00712911" w:rsidRDefault="002A0838" w:rsidP="002A0838">
            <w:pPr>
              <w:spacing w:before="100" w:beforeAutospacing="1" w:after="100" w:afterAutospacing="1"/>
              <w:jc w:val="center"/>
              <w:rPr>
                <w:rFonts w:ascii="Times New Roman" w:eastAsia="Times New Roman" w:hAnsi="Times New Roman" w:cs="Times New Roman"/>
                <w:b/>
                <w:bCs/>
                <w:lang w:eastAsia="ru-RU"/>
              </w:rPr>
            </w:pPr>
          </w:p>
        </w:tc>
        <w:tc>
          <w:tcPr>
            <w:tcW w:w="290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14:paraId="00840ADF" w14:textId="7D2DB4E9" w:rsidR="002A0838" w:rsidRPr="00712911" w:rsidRDefault="002A0838" w:rsidP="002A0838">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модальность</w:t>
            </w:r>
          </w:p>
        </w:tc>
        <w:tc>
          <w:tcPr>
            <w:tcW w:w="249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4A1B852" w14:textId="5D82488D" w:rsidR="002A0838" w:rsidRPr="00712911" w:rsidRDefault="002A0838" w:rsidP="002A0838">
            <w:pPr>
              <w:spacing w:before="100" w:beforeAutospacing="1" w:after="100" w:afterAutospacing="1"/>
              <w:rPr>
                <w:rFonts w:ascii="Times New Roman" w:eastAsia="Times New Roman" w:hAnsi="Times New Roman" w:cs="Times New Roman"/>
                <w:b/>
                <w:bCs/>
                <w:lang w:eastAsia="ru-RU"/>
              </w:rPr>
            </w:pPr>
            <w:r w:rsidRPr="00712911">
              <w:rPr>
                <w:rFonts w:ascii="Times New Roman" w:eastAsia="Times New Roman" w:hAnsi="Times New Roman" w:cs="Times New Roman"/>
                <w:b/>
                <w:bCs/>
                <w:lang w:eastAsia="ru-RU"/>
              </w:rPr>
              <w:t>А</w:t>
            </w:r>
            <w:r w:rsidRPr="00712911">
              <w:rPr>
                <w:rFonts w:ascii="Times New Roman" w:eastAsia="Times New Roman" w:hAnsi="Times New Roman" w:cs="Times New Roman"/>
                <w:lang w:eastAsia="ru-RU"/>
              </w:rPr>
              <w:t>(</w:t>
            </w:r>
            <w:proofErr w:type="spellStart"/>
            <w:r w:rsidRPr="00712911">
              <w:rPr>
                <w:rFonts w:ascii="Times New Roman" w:eastAsia="Times New Roman" w:hAnsi="Times New Roman" w:cs="Times New Roman"/>
                <w:lang w:eastAsia="ru-RU"/>
              </w:rPr>
              <w:t>ауд</w:t>
            </w:r>
            <w:proofErr w:type="spellEnd"/>
            <w:r w:rsidRPr="00712911">
              <w:rPr>
                <w:rFonts w:ascii="Times New Roman" w:eastAsia="Times New Roman" w:hAnsi="Times New Roman" w:cs="Times New Roman"/>
                <w:lang w:eastAsia="ru-RU"/>
              </w:rPr>
              <w:t xml:space="preserve">), </w:t>
            </w:r>
            <w:r w:rsidRPr="00712911">
              <w:rPr>
                <w:rFonts w:ascii="Times New Roman" w:eastAsia="Times New Roman" w:hAnsi="Times New Roman" w:cs="Times New Roman"/>
                <w:b/>
                <w:bCs/>
                <w:lang w:eastAsia="ru-RU"/>
              </w:rPr>
              <w:t>В</w:t>
            </w:r>
            <w:r w:rsidRPr="00712911">
              <w:rPr>
                <w:rFonts w:ascii="Times New Roman" w:eastAsia="Times New Roman" w:hAnsi="Times New Roman" w:cs="Times New Roman"/>
                <w:lang w:eastAsia="ru-RU"/>
              </w:rPr>
              <w:t xml:space="preserve"> </w:t>
            </w:r>
            <w:proofErr w:type="gramStart"/>
            <w:r w:rsidRPr="00712911">
              <w:rPr>
                <w:rFonts w:ascii="Times New Roman" w:eastAsia="Times New Roman" w:hAnsi="Times New Roman" w:cs="Times New Roman"/>
                <w:lang w:eastAsia="ru-RU"/>
              </w:rPr>
              <w:t>( виз</w:t>
            </w:r>
            <w:proofErr w:type="gramEnd"/>
            <w:r w:rsidRPr="00712911">
              <w:rPr>
                <w:rFonts w:ascii="Times New Roman" w:eastAsia="Times New Roman" w:hAnsi="Times New Roman" w:cs="Times New Roman"/>
                <w:lang w:eastAsia="ru-RU"/>
              </w:rPr>
              <w:t xml:space="preserve">), </w:t>
            </w:r>
            <w:r w:rsidRPr="00712911">
              <w:rPr>
                <w:rFonts w:ascii="Times New Roman" w:eastAsia="Times New Roman" w:hAnsi="Times New Roman" w:cs="Times New Roman"/>
                <w:b/>
                <w:bCs/>
                <w:lang w:eastAsia="ru-RU"/>
              </w:rPr>
              <w:t>К</w:t>
            </w:r>
            <w:r w:rsidRPr="00712911">
              <w:rPr>
                <w:rFonts w:ascii="Times New Roman" w:eastAsia="Times New Roman" w:hAnsi="Times New Roman" w:cs="Times New Roman"/>
                <w:lang w:eastAsia="ru-RU"/>
              </w:rPr>
              <w:t xml:space="preserve"> (</w:t>
            </w:r>
            <w:proofErr w:type="spellStart"/>
            <w:r w:rsidRPr="00712911">
              <w:rPr>
                <w:rFonts w:ascii="Times New Roman" w:eastAsia="Times New Roman" w:hAnsi="Times New Roman" w:cs="Times New Roman"/>
                <w:lang w:eastAsia="ru-RU"/>
              </w:rPr>
              <w:t>кин</w:t>
            </w:r>
            <w:proofErr w:type="spellEnd"/>
            <w:r w:rsidRPr="00712911">
              <w:rPr>
                <w:rFonts w:ascii="Times New Roman" w:eastAsia="Times New Roman" w:hAnsi="Times New Roman" w:cs="Times New Roman"/>
                <w:lang w:eastAsia="ru-RU"/>
              </w:rPr>
              <w:t>)</w:t>
            </w:r>
          </w:p>
        </w:tc>
      </w:tr>
      <w:tr w:rsidR="002A0838" w:rsidRPr="00712911" w14:paraId="28B598F5" w14:textId="77777777" w:rsidTr="002A0838">
        <w:trPr>
          <w:tblCellSpacing w:w="15" w:type="dxa"/>
        </w:trPr>
        <w:tc>
          <w:tcPr>
            <w:tcW w:w="3745"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09F73ED7" w14:textId="77777777" w:rsidR="002A0838" w:rsidRPr="00712911" w:rsidRDefault="002A0838" w:rsidP="002A0838">
            <w:pPr>
              <w:spacing w:before="100" w:beforeAutospacing="1" w:after="100" w:afterAutospacing="1"/>
              <w:jc w:val="center"/>
              <w:rPr>
                <w:rFonts w:ascii="Times New Roman" w:eastAsia="Times New Roman" w:hAnsi="Times New Roman" w:cs="Times New Roman"/>
                <w:b/>
                <w:bCs/>
                <w:lang w:eastAsia="ru-RU"/>
              </w:rPr>
            </w:pPr>
          </w:p>
        </w:tc>
        <w:tc>
          <w:tcPr>
            <w:tcW w:w="2906"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14:paraId="6D3270D4" w14:textId="6A263771" w:rsidR="002A0838" w:rsidRPr="00712911" w:rsidRDefault="002A0838" w:rsidP="002A0838">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доминирование полушарий мозга</w:t>
            </w:r>
          </w:p>
        </w:tc>
        <w:tc>
          <w:tcPr>
            <w:tcW w:w="249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31F7418" w14:textId="5729CB4E" w:rsidR="002A0838" w:rsidRPr="00712911" w:rsidRDefault="002A0838" w:rsidP="002A0838">
            <w:pPr>
              <w:spacing w:before="100" w:beforeAutospacing="1" w:after="100" w:afterAutospacing="1"/>
              <w:rPr>
                <w:rFonts w:ascii="Times New Roman" w:eastAsia="Times New Roman" w:hAnsi="Times New Roman" w:cs="Times New Roman"/>
                <w:b/>
                <w:bCs/>
                <w:lang w:eastAsia="ru-RU"/>
              </w:rPr>
            </w:pPr>
            <w:r w:rsidRPr="00712911">
              <w:rPr>
                <w:rFonts w:ascii="Times New Roman" w:eastAsia="Times New Roman" w:hAnsi="Times New Roman" w:cs="Times New Roman"/>
                <w:b/>
                <w:bCs/>
                <w:lang w:eastAsia="ru-RU"/>
              </w:rPr>
              <w:t>Л</w:t>
            </w:r>
            <w:r w:rsidRPr="00712911">
              <w:rPr>
                <w:rFonts w:ascii="Times New Roman" w:eastAsia="Times New Roman" w:hAnsi="Times New Roman" w:cs="Times New Roman"/>
                <w:lang w:eastAsia="ru-RU"/>
              </w:rPr>
              <w:t xml:space="preserve">(лев), </w:t>
            </w:r>
            <w:r w:rsidRPr="00712911">
              <w:rPr>
                <w:rFonts w:ascii="Times New Roman" w:eastAsia="Times New Roman" w:hAnsi="Times New Roman" w:cs="Times New Roman"/>
                <w:b/>
                <w:bCs/>
                <w:lang w:eastAsia="ru-RU"/>
              </w:rPr>
              <w:t>П</w:t>
            </w:r>
            <w:r w:rsidRPr="00712911">
              <w:rPr>
                <w:rFonts w:ascii="Times New Roman" w:eastAsia="Times New Roman" w:hAnsi="Times New Roman" w:cs="Times New Roman"/>
                <w:lang w:eastAsia="ru-RU"/>
              </w:rPr>
              <w:t xml:space="preserve">(прав), </w:t>
            </w:r>
            <w:r w:rsidRPr="00712911">
              <w:rPr>
                <w:rFonts w:ascii="Times New Roman" w:eastAsia="Times New Roman" w:hAnsi="Times New Roman" w:cs="Times New Roman"/>
                <w:b/>
                <w:bCs/>
                <w:lang w:eastAsia="ru-RU"/>
              </w:rPr>
              <w:t>Р</w:t>
            </w:r>
            <w:r w:rsidRPr="00712911">
              <w:rPr>
                <w:rFonts w:ascii="Times New Roman" w:eastAsia="Times New Roman" w:hAnsi="Times New Roman" w:cs="Times New Roman"/>
                <w:lang w:eastAsia="ru-RU"/>
              </w:rPr>
              <w:t>(</w:t>
            </w:r>
            <w:proofErr w:type="spellStart"/>
            <w:r w:rsidRPr="00712911">
              <w:rPr>
                <w:rFonts w:ascii="Times New Roman" w:eastAsia="Times New Roman" w:hAnsi="Times New Roman" w:cs="Times New Roman"/>
                <w:lang w:eastAsia="ru-RU"/>
              </w:rPr>
              <w:t>равн</w:t>
            </w:r>
            <w:proofErr w:type="spellEnd"/>
            <w:r w:rsidRPr="00712911">
              <w:rPr>
                <w:rFonts w:ascii="Times New Roman" w:eastAsia="Times New Roman" w:hAnsi="Times New Roman" w:cs="Times New Roman"/>
                <w:lang w:eastAsia="ru-RU"/>
              </w:rPr>
              <w:t>)</w:t>
            </w:r>
          </w:p>
        </w:tc>
      </w:tr>
      <w:tr w:rsidR="00F602F4" w:rsidRPr="00712911" w14:paraId="0BB51C01" w14:textId="77777777" w:rsidTr="002A0838">
        <w:trPr>
          <w:tblCellSpacing w:w="15" w:type="dxa"/>
        </w:trPr>
        <w:tc>
          <w:tcPr>
            <w:tcW w:w="3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CEC9C7"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«хочу»</w:t>
            </w:r>
          </w:p>
        </w:tc>
        <w:tc>
          <w:tcPr>
            <w:tcW w:w="2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C36B02" w14:textId="77777777" w:rsidR="002A0838" w:rsidRPr="00712911" w:rsidRDefault="002A0838" w:rsidP="00F602F4">
            <w:pPr>
              <w:spacing w:before="100" w:beforeAutospacing="1" w:after="100" w:afterAutospacing="1"/>
              <w:rPr>
                <w:rFonts w:ascii="Times New Roman" w:eastAsia="Times New Roman" w:hAnsi="Times New Roman" w:cs="Times New Roman"/>
                <w:b/>
                <w:bCs/>
                <w:lang w:eastAsia="ru-RU"/>
              </w:rPr>
            </w:pPr>
          </w:p>
          <w:p w14:paraId="5C1F9316" w14:textId="0A2BDCD4" w:rsidR="00F602F4" w:rsidRPr="00712911" w:rsidRDefault="00F602F4" w:rsidP="00F602F4">
            <w:pPr>
              <w:spacing w:before="100" w:beforeAutospacing="1" w:after="100" w:afterAutospacing="1"/>
              <w:rPr>
                <w:rFonts w:ascii="Times New Roman" w:eastAsia="Times New Roman" w:hAnsi="Times New Roman" w:cs="Times New Roman"/>
                <w:b/>
                <w:bCs/>
                <w:lang w:eastAsia="ru-RU"/>
              </w:rPr>
            </w:pPr>
            <w:r w:rsidRPr="00712911">
              <w:rPr>
                <w:rFonts w:ascii="Times New Roman" w:eastAsia="Times New Roman" w:hAnsi="Times New Roman" w:cs="Times New Roman"/>
                <w:b/>
                <w:bCs/>
                <w:lang w:eastAsia="ru-RU"/>
              </w:rPr>
              <w:t>уровень развития мотивационно-</w:t>
            </w:r>
            <w:proofErr w:type="spellStart"/>
            <w:r w:rsidRPr="00712911">
              <w:rPr>
                <w:rFonts w:ascii="Times New Roman" w:eastAsia="Times New Roman" w:hAnsi="Times New Roman" w:cs="Times New Roman"/>
                <w:b/>
                <w:bCs/>
                <w:lang w:eastAsia="ru-RU"/>
              </w:rPr>
              <w:t>потребностной</w:t>
            </w:r>
            <w:proofErr w:type="spellEnd"/>
            <w:r w:rsidRPr="00712911">
              <w:rPr>
                <w:rFonts w:ascii="Times New Roman" w:eastAsia="Times New Roman" w:hAnsi="Times New Roman" w:cs="Times New Roman"/>
                <w:b/>
                <w:bCs/>
                <w:lang w:eastAsia="ru-RU"/>
              </w:rPr>
              <w:t xml:space="preserve"> и эмоционально-волевой сферы</w:t>
            </w:r>
          </w:p>
        </w:tc>
        <w:tc>
          <w:tcPr>
            <w:tcW w:w="24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5A8AE2" w14:textId="240E396A"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noProof/>
                <w:lang w:eastAsia="ru-RU"/>
              </w:rPr>
              <w:drawing>
                <wp:anchor distT="0" distB="0" distL="123825" distR="123825" simplePos="0" relativeHeight="251658240" behindDoc="0" locked="0" layoutInCell="1" allowOverlap="0" wp14:anchorId="06F7C136" wp14:editId="41B05088">
                  <wp:simplePos x="0" y="0"/>
                  <wp:positionH relativeFrom="column">
                    <wp:align>left</wp:align>
                  </wp:positionH>
                  <wp:positionV relativeFrom="line">
                    <wp:posOffset>0</wp:posOffset>
                  </wp:positionV>
                  <wp:extent cx="114300" cy="6477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911">
              <w:rPr>
                <w:rFonts w:ascii="Times New Roman" w:eastAsia="Times New Roman" w:hAnsi="Times New Roman" w:cs="Times New Roman"/>
                <w:b/>
                <w:bCs/>
                <w:lang w:eastAsia="ru-RU"/>
              </w:rPr>
              <w:t>Социально-духовный</w:t>
            </w:r>
          </w:p>
          <w:p w14:paraId="268EDC6A"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Социальный</w:t>
            </w:r>
          </w:p>
          <w:p w14:paraId="51AA9FF4"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Познавательный</w:t>
            </w:r>
          </w:p>
          <w:p w14:paraId="19C73E7E" w14:textId="77777777" w:rsidR="00F602F4" w:rsidRPr="00712911" w:rsidRDefault="00F602F4" w:rsidP="00F602F4">
            <w:pPr>
              <w:spacing w:before="100" w:beforeAutospacing="1" w:after="100" w:afterAutospacing="1"/>
              <w:jc w:val="center"/>
              <w:rPr>
                <w:rFonts w:ascii="Times New Roman" w:eastAsia="Times New Roman" w:hAnsi="Times New Roman" w:cs="Times New Roman"/>
                <w:lang w:eastAsia="ru-RU"/>
              </w:rPr>
            </w:pPr>
            <w:r w:rsidRPr="00712911">
              <w:rPr>
                <w:rFonts w:ascii="Times New Roman" w:eastAsia="Times New Roman" w:hAnsi="Times New Roman" w:cs="Times New Roman"/>
                <w:b/>
                <w:bCs/>
                <w:lang w:eastAsia="ru-RU"/>
              </w:rPr>
              <w:t>Базовый, эмоциональный</w:t>
            </w:r>
          </w:p>
        </w:tc>
      </w:tr>
    </w:tbl>
    <w:p w14:paraId="6E176013" w14:textId="77777777" w:rsidR="00712911" w:rsidRDefault="00712911"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p>
    <w:p w14:paraId="1B6E5C21" w14:textId="77777777" w:rsidR="00712911" w:rsidRDefault="00712911"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p>
    <w:p w14:paraId="37472C04" w14:textId="77777777" w:rsidR="00712911" w:rsidRDefault="00712911"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p>
    <w:p w14:paraId="312E872A" w14:textId="77777777" w:rsidR="00712911" w:rsidRDefault="00712911"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p>
    <w:p w14:paraId="7848C5AA" w14:textId="77777777" w:rsidR="00712911" w:rsidRDefault="00712911"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p>
    <w:p w14:paraId="3DFFF6A1" w14:textId="61042D3F"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На схеме 1 каждый из параметров можно представить как отрезок из центральной точки, а уровень развития параметра – это длина отрезка. В таком случае </w:t>
      </w:r>
      <w:r w:rsidRPr="00F602F4">
        <w:rPr>
          <w:rFonts w:ascii="Georgia" w:eastAsia="Times New Roman" w:hAnsi="Georgia" w:cs="Times New Roman"/>
          <w:b/>
          <w:bCs/>
          <w:color w:val="000000"/>
          <w:u w:val="single"/>
          <w:lang w:eastAsia="ru-RU"/>
        </w:rPr>
        <w:t>общие учебные возможности</w:t>
      </w:r>
      <w:r w:rsidRPr="00F602F4">
        <w:rPr>
          <w:rFonts w:ascii="Georgia" w:eastAsia="Times New Roman" w:hAnsi="Georgia" w:cs="Times New Roman"/>
          <w:color w:val="000000"/>
          <w:lang w:eastAsia="ru-RU"/>
        </w:rPr>
        <w:t> ученика будут выглядеть как замкнутая фигура, ограниченная кривой, проходящей через дистальные точки отрезков:</w:t>
      </w:r>
    </w:p>
    <w:p w14:paraId="1FA55508" w14:textId="6B80F564"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fldChar w:fldCharType="begin"/>
      </w:r>
      <w:r w:rsidRPr="00F602F4">
        <w:rPr>
          <w:rFonts w:ascii="Georgia" w:eastAsia="Times New Roman" w:hAnsi="Georgia" w:cs="Times New Roman"/>
          <w:color w:val="000000"/>
          <w:lang w:eastAsia="ru-RU"/>
        </w:rPr>
        <w:instrText xml:space="preserve"> INCLUDEPICTURE "https://gigabaza.ru/images/39/77962/33601bf1.gif" \* MERGEFORMATINET </w:instrText>
      </w:r>
      <w:r w:rsidRPr="00F602F4">
        <w:rPr>
          <w:rFonts w:ascii="Georgia" w:eastAsia="Times New Roman" w:hAnsi="Georgia" w:cs="Times New Roman"/>
          <w:color w:val="000000"/>
          <w:lang w:eastAsia="ru-RU"/>
        </w:rPr>
        <w:fldChar w:fldCharType="separate"/>
      </w:r>
      <w:r w:rsidRPr="00F602F4">
        <w:rPr>
          <w:rFonts w:ascii="Georgia" w:eastAsia="Times New Roman" w:hAnsi="Georgia" w:cs="Times New Roman"/>
          <w:noProof/>
          <w:color w:val="000000"/>
          <w:lang w:eastAsia="ru-RU"/>
        </w:rPr>
        <w:drawing>
          <wp:inline distT="0" distB="0" distL="0" distR="0" wp14:anchorId="6B75935A" wp14:editId="788D9B05">
            <wp:extent cx="5940425" cy="3054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054985"/>
                    </a:xfrm>
                    <a:prstGeom prst="rect">
                      <a:avLst/>
                    </a:prstGeom>
                    <a:noFill/>
                    <a:ln>
                      <a:noFill/>
                    </a:ln>
                  </pic:spPr>
                </pic:pic>
              </a:graphicData>
            </a:graphic>
          </wp:inline>
        </w:drawing>
      </w:r>
      <w:r w:rsidRPr="00F602F4">
        <w:rPr>
          <w:rFonts w:ascii="Georgia" w:eastAsia="Times New Roman" w:hAnsi="Georgia" w:cs="Times New Roman"/>
          <w:color w:val="000000"/>
          <w:lang w:eastAsia="ru-RU"/>
        </w:rPr>
        <w:fldChar w:fldCharType="end"/>
      </w:r>
    </w:p>
    <w:p w14:paraId="24BBE5E1"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Схема 1. Сущность обучаемости как интегральной характеристики познавательной сферы ученика.</w:t>
      </w:r>
    </w:p>
    <w:p w14:paraId="576EB7A3"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Такое графическое представление смысла понятия «индивидуального стиля учебной деятельности» позволяет выявить сущность еще одного важнейшего параметра ИСУД - </w:t>
      </w:r>
      <w:r w:rsidRPr="00F602F4">
        <w:rPr>
          <w:rFonts w:ascii="Georgia" w:eastAsia="Times New Roman" w:hAnsi="Georgia" w:cs="Times New Roman"/>
          <w:b/>
          <w:bCs/>
          <w:color w:val="000000"/>
          <w:u w:val="single"/>
          <w:lang w:eastAsia="ru-RU"/>
        </w:rPr>
        <w:t>обучаемости, или уровня учебно-познавательных возможностей.</w:t>
      </w:r>
    </w:p>
    <w:p w14:paraId="4D87CC52"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Этот параметр имеет все шансы претендовать на интегральную характеристику зоны ближайшего развития ученика, так как зависит и определяется развитием всех остальных упомянутых выше параметров ИСУД: </w:t>
      </w:r>
      <w:r w:rsidRPr="00F602F4">
        <w:rPr>
          <w:rFonts w:ascii="Georgia" w:eastAsia="Times New Roman" w:hAnsi="Georgia" w:cs="Times New Roman"/>
          <w:b/>
          <w:bCs/>
          <w:color w:val="000000"/>
          <w:lang w:eastAsia="ru-RU"/>
        </w:rPr>
        <w:t>обучаемость </w:t>
      </w:r>
      <w:r w:rsidRPr="00F602F4">
        <w:rPr>
          <w:rFonts w:ascii="Georgia" w:eastAsia="Times New Roman" w:hAnsi="Georgia" w:cs="Times New Roman"/>
          <w:color w:val="000000"/>
          <w:lang w:eastAsia="ru-RU"/>
        </w:rPr>
        <w:t>определяется и уровнем интереса к предмету, и объемом усвоенных знаний</w:t>
      </w:r>
      <w:proofErr w:type="gramStart"/>
      <w:r w:rsidRPr="00F602F4">
        <w:rPr>
          <w:rFonts w:ascii="Georgia" w:eastAsia="Times New Roman" w:hAnsi="Georgia" w:cs="Times New Roman"/>
          <w:color w:val="000000"/>
          <w:lang w:eastAsia="ru-RU"/>
        </w:rPr>
        <w:t>.</w:t>
      </w:r>
      <w:proofErr w:type="gramEnd"/>
      <w:r w:rsidRPr="00F602F4">
        <w:rPr>
          <w:rFonts w:ascii="Georgia" w:eastAsia="Times New Roman" w:hAnsi="Georgia" w:cs="Times New Roman"/>
          <w:color w:val="000000"/>
          <w:lang w:eastAsia="ru-RU"/>
        </w:rPr>
        <w:t xml:space="preserve"> и уровнем развития </w:t>
      </w:r>
      <w:proofErr w:type="spellStart"/>
      <w:r w:rsidRPr="00F602F4">
        <w:rPr>
          <w:rFonts w:ascii="Georgia" w:eastAsia="Times New Roman" w:hAnsi="Georgia" w:cs="Times New Roman"/>
          <w:color w:val="000000"/>
          <w:lang w:eastAsia="ru-RU"/>
        </w:rPr>
        <w:t>общеучебных</w:t>
      </w:r>
      <w:proofErr w:type="spellEnd"/>
      <w:r w:rsidRPr="00F602F4">
        <w:rPr>
          <w:rFonts w:ascii="Georgia" w:eastAsia="Times New Roman" w:hAnsi="Georgia" w:cs="Times New Roman"/>
          <w:color w:val="000000"/>
          <w:lang w:eastAsia="ru-RU"/>
        </w:rPr>
        <w:t xml:space="preserve"> навыков, и психофизиологическими особенностями личности. Поэтому на схеме </w:t>
      </w:r>
      <w:r w:rsidRPr="00F602F4">
        <w:rPr>
          <w:rFonts w:ascii="Georgia" w:eastAsia="Times New Roman" w:hAnsi="Georgia" w:cs="Times New Roman"/>
          <w:b/>
          <w:bCs/>
          <w:color w:val="000000"/>
          <w:u w:val="single"/>
          <w:lang w:eastAsia="ru-RU"/>
        </w:rPr>
        <w:t>обучаемость</w:t>
      </w:r>
      <w:r w:rsidRPr="00F602F4">
        <w:rPr>
          <w:rFonts w:ascii="Georgia" w:eastAsia="Times New Roman" w:hAnsi="Georgia" w:cs="Times New Roman"/>
          <w:color w:val="000000"/>
          <w:lang w:eastAsia="ru-RU"/>
        </w:rPr>
        <w:t> будет выглядеть как площадь замкнутой фигуры АБВГДЕЖ.</w:t>
      </w:r>
    </w:p>
    <w:p w14:paraId="6DB6330A"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Можно показать, что такая схема «работает» и в динамике: если будет расти показатель по любому из выделенных параметров, то общая площадь фигуры будет увеличиваться. В переводе на язык дидактики:</w:t>
      </w:r>
    </w:p>
    <w:p w14:paraId="01D0EAE4" w14:textId="77777777" w:rsidR="00F602F4" w:rsidRPr="00F602F4" w:rsidRDefault="00F602F4" w:rsidP="00F602F4">
      <w:pPr>
        <w:pBdr>
          <w:top w:val="double" w:sz="12" w:space="1" w:color="000000"/>
          <w:left w:val="double" w:sz="12" w:space="4" w:color="000000"/>
          <w:bottom w:val="double" w:sz="12" w:space="1" w:color="000000"/>
          <w:right w:val="double" w:sz="12" w:space="4" w:color="000000"/>
        </w:pBdr>
        <w:shd w:val="clear" w:color="auto" w:fill="FFFFFF"/>
        <w:spacing w:before="100" w:beforeAutospacing="1" w:after="100" w:afterAutospacing="1" w:line="360" w:lineRule="atLeast"/>
        <w:jc w:val="center"/>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если развивается и растет любой из параметров индивидуального стиля учебной деятельности ученика, то увеличивается общий уровень его познавательных возможностей, или обучаемость.</w:t>
      </w:r>
    </w:p>
    <w:p w14:paraId="46CFE1CD"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 xml:space="preserve">Практический опыт учителей, апробирующих технологию ИСУД, показал, </w:t>
      </w:r>
      <w:proofErr w:type="gramStart"/>
      <w:r w:rsidRPr="00F602F4">
        <w:rPr>
          <w:rFonts w:ascii="Georgia" w:eastAsia="Times New Roman" w:hAnsi="Georgia" w:cs="Times New Roman"/>
          <w:color w:val="000000"/>
          <w:lang w:eastAsia="ru-RU"/>
        </w:rPr>
        <w:t>что</w:t>
      </w:r>
      <w:proofErr w:type="gramEnd"/>
      <w:r w:rsidRPr="00F602F4">
        <w:rPr>
          <w:rFonts w:ascii="Georgia" w:eastAsia="Times New Roman" w:hAnsi="Georgia" w:cs="Times New Roman"/>
          <w:color w:val="000000"/>
          <w:lang w:eastAsia="ru-RU"/>
        </w:rPr>
        <w:t xml:space="preserve"> проектируя матрицу учебного успеха для ученика достаточно оценивать внимание по четырем параметрам: объему, распределению, концентрации и устойчивости. Эти свойства необходимо и достаточно характеризуют внимание ученика для целенаправленной деятельности учителя, и именно эти свойства внимания чаще всего нарушаются при дефиците внимания и гиперактивности, а также как следствие при стрессовых состояниях или при переутомлении учащихся.</w:t>
      </w:r>
    </w:p>
    <w:p w14:paraId="30165F6D"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При диагностике свойств памяти мы сочли необходимым выделить словесно-логическую, наглядно-образную и эмоциональную память. Эти свойства памяти во многом определяют для ученика комфортные способы запоминания учебного материала, а для учителя – еще одно основание для отбора учебных приемов для работы конкретного ученика или группы учеников.</w:t>
      </w:r>
    </w:p>
    <w:p w14:paraId="65579CEE"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Такую же дидактическую роль – основы для выбора тех или иных форм учебной работы для индивидуализации или дифференциации учебного процесса - играют еще два параметра ИСУД: </w:t>
      </w:r>
      <w:r w:rsidRPr="00F602F4">
        <w:rPr>
          <w:rFonts w:ascii="Georgia" w:eastAsia="Times New Roman" w:hAnsi="Georgia" w:cs="Times New Roman"/>
          <w:b/>
          <w:bCs/>
          <w:color w:val="000000"/>
          <w:lang w:eastAsia="ru-RU"/>
        </w:rPr>
        <w:t>модальность и доминирование полушарий головного мозга.</w:t>
      </w:r>
    </w:p>
    <w:p w14:paraId="6D2C4979"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Под </w:t>
      </w:r>
      <w:r w:rsidRPr="00F602F4">
        <w:rPr>
          <w:rFonts w:ascii="Georgia" w:eastAsia="Times New Roman" w:hAnsi="Georgia" w:cs="Times New Roman"/>
          <w:b/>
          <w:bCs/>
          <w:color w:val="000000"/>
          <w:lang w:eastAsia="ru-RU"/>
        </w:rPr>
        <w:t>модальностью</w:t>
      </w:r>
      <w:r w:rsidRPr="00F602F4">
        <w:rPr>
          <w:rFonts w:ascii="Georgia" w:eastAsia="Times New Roman" w:hAnsi="Georgia" w:cs="Times New Roman"/>
          <w:color w:val="000000"/>
          <w:lang w:eastAsia="ru-RU"/>
        </w:rPr>
        <w:t> мы понимаем преимущественное использование одного из каналов приёма и переработки информации. В первом приближении, говоря о модальности мы будем иметь в виду именно предпочитаемый учеником канал </w:t>
      </w:r>
      <w:r w:rsidRPr="00F602F4">
        <w:rPr>
          <w:rFonts w:ascii="Georgia" w:eastAsia="Times New Roman" w:hAnsi="Georgia" w:cs="Times New Roman"/>
          <w:b/>
          <w:bCs/>
          <w:color w:val="000000"/>
          <w:lang w:eastAsia="ru-RU"/>
        </w:rPr>
        <w:t>ПРИЁМА </w:t>
      </w:r>
      <w:r w:rsidRPr="00F602F4">
        <w:rPr>
          <w:rFonts w:ascii="Georgia" w:eastAsia="Times New Roman" w:hAnsi="Georgia" w:cs="Times New Roman"/>
          <w:color w:val="000000"/>
          <w:lang w:eastAsia="ru-RU"/>
        </w:rPr>
        <w:t>информации: визуальный, аудиальный или кинестетический (строго говоря, люди различаются не только по способу приема, но и по способу переработки и выдачи информации, поэтому учитель, желающий совершенствоваться в профессиональном навыке педагогического анализа познавательных возможностей ученика, откроет для себя много нового и полезного при изучении модальности как ресурса учебного успеха ученика). Конечно, в реальности практически невозможно встретить «чистого» «</w:t>
      </w:r>
      <w:proofErr w:type="spellStart"/>
      <w:r w:rsidRPr="00F602F4">
        <w:rPr>
          <w:rFonts w:ascii="Georgia" w:eastAsia="Times New Roman" w:hAnsi="Georgia" w:cs="Times New Roman"/>
          <w:color w:val="000000"/>
          <w:lang w:eastAsia="ru-RU"/>
        </w:rPr>
        <w:t>визуала</w:t>
      </w:r>
      <w:proofErr w:type="spellEnd"/>
      <w:r w:rsidRPr="00F602F4">
        <w:rPr>
          <w:rFonts w:ascii="Georgia" w:eastAsia="Times New Roman" w:hAnsi="Georgia" w:cs="Times New Roman"/>
          <w:color w:val="000000"/>
          <w:lang w:eastAsia="ru-RU"/>
        </w:rPr>
        <w:t>», «</w:t>
      </w:r>
      <w:proofErr w:type="spellStart"/>
      <w:r w:rsidRPr="00F602F4">
        <w:rPr>
          <w:rFonts w:ascii="Georgia" w:eastAsia="Times New Roman" w:hAnsi="Georgia" w:cs="Times New Roman"/>
          <w:color w:val="000000"/>
          <w:lang w:eastAsia="ru-RU"/>
        </w:rPr>
        <w:t>аудиала</w:t>
      </w:r>
      <w:proofErr w:type="spellEnd"/>
      <w:r w:rsidRPr="00F602F4">
        <w:rPr>
          <w:rFonts w:ascii="Georgia" w:eastAsia="Times New Roman" w:hAnsi="Georgia" w:cs="Times New Roman"/>
          <w:color w:val="000000"/>
          <w:lang w:eastAsia="ru-RU"/>
        </w:rPr>
        <w:t>» или «</w:t>
      </w:r>
      <w:proofErr w:type="spellStart"/>
      <w:r w:rsidRPr="00F602F4">
        <w:rPr>
          <w:rFonts w:ascii="Georgia" w:eastAsia="Times New Roman" w:hAnsi="Georgia" w:cs="Times New Roman"/>
          <w:color w:val="000000"/>
          <w:lang w:eastAsia="ru-RU"/>
        </w:rPr>
        <w:t>кинестетика</w:t>
      </w:r>
      <w:proofErr w:type="spellEnd"/>
      <w:r w:rsidRPr="00F602F4">
        <w:rPr>
          <w:rFonts w:ascii="Georgia" w:eastAsia="Times New Roman" w:hAnsi="Georgia" w:cs="Times New Roman"/>
          <w:color w:val="000000"/>
          <w:lang w:eastAsia="ru-RU"/>
        </w:rPr>
        <w:t>». Но, как показывают исследования психофизиологов, включение одного из каналов приема информации даже на доли секунды раньше других приводит к избирательной реакции на информационный сигнал извне.</w:t>
      </w:r>
    </w:p>
    <w:p w14:paraId="570BA031"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Учителю необходимо знать и такую психофизиологическую характеристику своего ученика, как наличие выраженной функциональной асимметрии полушарий мозга. Особенности стиля учебной деятельности ученика, определяемые доминированием правого или левого полушария, подробно описаны в книгах Сиротюк Г.Л. и других авторов. Здесь же могу только со всей ответственностью заверить читателя, что знание этой характеристики деятельности ученика помогает выбрать как способы обучения, так и способы эффективного общения с учеником вне урока.</w:t>
      </w:r>
    </w:p>
    <w:p w14:paraId="740D4DBE"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В окончательном виде </w:t>
      </w:r>
      <w:r w:rsidRPr="00F602F4">
        <w:rPr>
          <w:rFonts w:ascii="Georgia" w:eastAsia="Times New Roman" w:hAnsi="Georgia" w:cs="Times New Roman"/>
          <w:b/>
          <w:bCs/>
          <w:color w:val="000000"/>
          <w:u w:val="single"/>
          <w:lang w:eastAsia="ru-RU"/>
        </w:rPr>
        <w:t>матрица индивидуального стиля учебной деятельности ученика (ИСУД ученика) </w:t>
      </w:r>
      <w:r w:rsidRPr="00F602F4">
        <w:rPr>
          <w:rFonts w:ascii="Georgia" w:eastAsia="Times New Roman" w:hAnsi="Georgia" w:cs="Times New Roman"/>
          <w:color w:val="000000"/>
          <w:lang w:eastAsia="ru-RU"/>
        </w:rPr>
        <w:t>представлена в приложении 1. Приложение 2 раскрывает смысл и процедуры определения всех параметров ИСУД для учителя (предлагаемые приемы диагностики подобраны таким образом, чтобы усилить именно педагогическую составляющую в психолого-педагогической диагностике). Приложение 3 содержит рекомендации для учителя по определению конкретных параметров ИСУД, а в приложении 4 учитель может найти примерные способы и формы учебной работы для коррекции и развития некоторых «западающих» параметров ИСУД.</w:t>
      </w:r>
    </w:p>
    <w:p w14:paraId="3D6C58FA"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Несмотря на то, что определение особенностей индивидуального стиля учебной деятельности ученика, несомненно, важнейшая составляющая арсенала средств учителя, однако, одна эта информация, не подкрепленная достаточным количеством разнообразного дидактического материала, не способна обеспечить развивающий потенциал образовательной среды и оптимальный уровень дифференциации и индивидуализации учебного процесса. Даже если учитель знает, на какие параметры ИСУД у данного ученика он может опираться и какие из них надо развивать, то это еще не будет ответом на вопрос –</w:t>
      </w:r>
    </w:p>
    <w:p w14:paraId="009E387B" w14:textId="77777777" w:rsidR="00F602F4" w:rsidRPr="00F602F4" w:rsidRDefault="00F602F4" w:rsidP="00F602F4">
      <w:pPr>
        <w:shd w:val="clear" w:color="auto" w:fill="FFFFFF"/>
        <w:spacing w:before="100" w:beforeAutospacing="1" w:after="100" w:afterAutospacing="1" w:line="360" w:lineRule="atLeast"/>
        <w:jc w:val="center"/>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КАК и С ПОМОЩЬЮ КАКИХ УЧЕБНЫХ ПРИЁМОВ это делать?</w:t>
      </w:r>
    </w:p>
    <w:p w14:paraId="50E96900"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Для того, чтобы научиться целенаправленно выбирать или проектировать приемы, необходимые для учебного успеха и развития конкретного ученика, охарактеризованного по матрице ИСУД, необходимо научиться выявлять и зримо представлять «дидактический потенциал» каждого задания по тем же параметрам, по которым мы характеризуем ученика.</w:t>
      </w:r>
    </w:p>
    <w:p w14:paraId="256E062F"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Если учитель - предметник, характеризуя по параметрам матрицы ИСУД тот или иной учебный прием или задание, отметит те параметры ИСУД, которые должны быть хорошо развиты у ученика, чтобы успешно его выполнить, то он получит </w:t>
      </w:r>
      <w:r w:rsidRPr="00F602F4">
        <w:rPr>
          <w:rFonts w:ascii="Georgia" w:eastAsia="Times New Roman" w:hAnsi="Georgia" w:cs="Times New Roman"/>
          <w:b/>
          <w:bCs/>
          <w:color w:val="000000"/>
          <w:u w:val="single"/>
          <w:lang w:eastAsia="ru-RU"/>
        </w:rPr>
        <w:t xml:space="preserve">картотеку </w:t>
      </w:r>
      <w:r w:rsidRPr="00F602F4">
        <w:rPr>
          <w:rFonts w:ascii="Georgia" w:eastAsia="Times New Roman" w:hAnsi="Georgia" w:cs="Times New Roman"/>
          <w:b/>
          <w:bCs/>
          <w:color w:val="000000"/>
          <w:u w:val="single"/>
          <w:lang w:eastAsia="ru-RU"/>
        </w:rPr>
        <w:lastRenderedPageBreak/>
        <w:t>заданий, систематизированных по тем же основаниям, что и учебный успех ученика</w:t>
      </w:r>
      <w:r w:rsidRPr="00F602F4">
        <w:rPr>
          <w:rFonts w:ascii="Georgia" w:eastAsia="Times New Roman" w:hAnsi="Georgia" w:cs="Times New Roman"/>
          <w:color w:val="000000"/>
          <w:lang w:eastAsia="ru-RU"/>
        </w:rPr>
        <w:t xml:space="preserve">. Сопоставляя «профиль» индивидуального стиля учебной деятельности ученика с набором заданий, охарактеризованных по тем же основаниям, что и ученик, мы получаем алгоритм подбора учебных приемов для каждого ученика как для осуществления ситуаций учебного успеха </w:t>
      </w:r>
      <w:proofErr w:type="gramStart"/>
      <w:r w:rsidRPr="00F602F4">
        <w:rPr>
          <w:rFonts w:ascii="Georgia" w:eastAsia="Times New Roman" w:hAnsi="Georgia" w:cs="Times New Roman"/>
          <w:color w:val="000000"/>
          <w:lang w:eastAsia="ru-RU"/>
        </w:rPr>
        <w:t>(« как</w:t>
      </w:r>
      <w:proofErr w:type="gramEnd"/>
      <w:r w:rsidRPr="00F602F4">
        <w:rPr>
          <w:rFonts w:ascii="Georgia" w:eastAsia="Times New Roman" w:hAnsi="Georgia" w:cs="Times New Roman"/>
          <w:color w:val="000000"/>
          <w:lang w:eastAsia="ru-RU"/>
        </w:rPr>
        <w:t xml:space="preserve"> удобно ученику»), так и для целенаправленного создания ситуаций учебных затруднений (для развития «западающих» параметров ИСУД ученика):</w:t>
      </w:r>
    </w:p>
    <w:p w14:paraId="08F00E92"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1.</w:t>
      </w:r>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определить параметры ИСУД данного ученика, заполнить его матрицу учебного успеха;</w:t>
      </w:r>
    </w:p>
    <w:p w14:paraId="7C6BB42D" w14:textId="77777777" w:rsidR="00F602F4" w:rsidRPr="00F602F4" w:rsidRDefault="00F602F4" w:rsidP="00F602F4">
      <w:pPr>
        <w:shd w:val="clear" w:color="auto" w:fill="FFFFFF"/>
        <w:spacing w:before="100" w:beforeAutospacing="1" w:after="100" w:afterAutospacing="1" w:line="360" w:lineRule="atLeast"/>
        <w:ind w:left="2160" w:hanging="2160"/>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2. выделить те параметры, которые характеризуются достаточным и оптимальным уровнем развития, опираясь на них, проектировать формы объяснения нового материала и итоговых опросов для данного ученика (создаём ситуацию успеха);</w:t>
      </w:r>
    </w:p>
    <w:p w14:paraId="4AEC2AF1"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3 выделить те параметры ИСУД ученика, которые обуславливают</w:t>
      </w:r>
    </w:p>
    <w:p w14:paraId="61383E7C"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недостатки в его учебной деятельности, подобрать формы</w:t>
      </w:r>
    </w:p>
    <w:p w14:paraId="45C1FA35"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заданий, требующие высокого уровня развития этих параметров,</w:t>
      </w:r>
    </w:p>
    <w:p w14:paraId="3DA890F4"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в такой форме давать задания на отработку новых знаний,</w:t>
      </w:r>
    </w:p>
    <w:p w14:paraId="06CDC858"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домашние задания.</w:t>
      </w:r>
    </w:p>
    <w:p w14:paraId="1F8B9A6F"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Учителями – предметниками подготовлены мини-картотеки заданий для индивидуализации учебного процесса. В настоящее время производится расширение картотек, объединение мини-картотек с описанием предметных заданий в одну, систематизация описанных приемов не только по матрице ИСУД, но и по этапам познавательной деятельности, по этапам урока. Такая объединенная картотека, снабженная методическим описанием её применения, должна стать хорошим дидактическим ресурсом в методологическом арсенале каждого учителя школы.</w:t>
      </w:r>
    </w:p>
    <w:p w14:paraId="49B04C38"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Мониторинг обученности и обучаемости результативности учебного процесса у учителей, практикующих технологию ИСУД, показывает возможность эффективно организовывать на уроках и на дополнительных занятиях целенаправленную работу по развитию «западающих» параметров индивидуального стиля учебной деятельности учащихся. Этим учителям удается на своих уроках сочетать разнообразие учебных приёмов с высоким уровнем владения анализа педагогической диагностики. Это помогает индивидуализировать учебный процесс для самых слабых учащихся без излишнего упрощения материала, а учащихся с достаточно высоким уровнем обучаемости мотивировать на учебную работу разнообразными заданиями высокого уровня сложности.</w:t>
      </w:r>
    </w:p>
    <w:p w14:paraId="0B68ED85"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Таким образом, технология «ИСУД» может быть использована таким учителем, который:</w:t>
      </w:r>
    </w:p>
    <w:p w14:paraId="536CAD61" w14:textId="77777777" w:rsidR="00F602F4" w:rsidRPr="00F602F4" w:rsidRDefault="00F602F4" w:rsidP="00F602F4">
      <w:pPr>
        <w:numPr>
          <w:ilvl w:val="0"/>
          <w:numId w:val="2"/>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умеет диагностировать уровень параметров учебного успеха ученика и «сворачивать» эту информацию в матрицу;</w:t>
      </w:r>
    </w:p>
    <w:p w14:paraId="0B444692" w14:textId="77777777" w:rsidR="00F602F4" w:rsidRPr="00F602F4" w:rsidRDefault="00F602F4" w:rsidP="00F602F4">
      <w:pPr>
        <w:numPr>
          <w:ilvl w:val="0"/>
          <w:numId w:val="3"/>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имеет картотеку учебных приемов и заданий, систематизированных по такой же матрице;</w:t>
      </w:r>
    </w:p>
    <w:p w14:paraId="55540AD5" w14:textId="4FF77DF8" w:rsidR="00F602F4" w:rsidRDefault="00F602F4" w:rsidP="00F602F4">
      <w:pPr>
        <w:numPr>
          <w:ilvl w:val="0"/>
          <w:numId w:val="4"/>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умеет путем сопоставления матрицы «ИСУД» с картотекой выбрать необходимые для данного ученика формы работы на разных этапах учебно-познавательной деятельности.</w:t>
      </w:r>
    </w:p>
    <w:p w14:paraId="64A877DC" w14:textId="2E0B2F9B" w:rsidR="00E003BB" w:rsidRDefault="00E003BB" w:rsidP="00E003BB">
      <w:pPr>
        <w:shd w:val="clear" w:color="auto" w:fill="FFFFFF"/>
        <w:spacing w:before="100" w:beforeAutospacing="1" w:after="100" w:afterAutospacing="1"/>
        <w:rPr>
          <w:rFonts w:ascii="Georgia" w:eastAsia="Times New Roman" w:hAnsi="Georgia" w:cs="Times New Roman"/>
          <w:color w:val="000000"/>
          <w:lang w:eastAsia="ru-RU"/>
        </w:rPr>
      </w:pPr>
    </w:p>
    <w:p w14:paraId="04B381D9" w14:textId="01650E93" w:rsidR="00E003BB" w:rsidRPr="00F602F4" w:rsidRDefault="00E003BB" w:rsidP="00E003BB">
      <w:pPr>
        <w:shd w:val="clear" w:color="auto" w:fill="FFFFFF"/>
        <w:spacing w:before="100" w:beforeAutospacing="1" w:after="100" w:afterAutospacing="1"/>
        <w:jc w:val="center"/>
        <w:rPr>
          <w:rFonts w:ascii="Times New Roman" w:eastAsia="Times New Roman" w:hAnsi="Times New Roman" w:cs="Times New Roman"/>
          <w:b/>
          <w:bCs/>
          <w:color w:val="000000"/>
          <w:sz w:val="36"/>
          <w:szCs w:val="36"/>
          <w:lang w:eastAsia="ru-RU"/>
        </w:rPr>
      </w:pPr>
      <w:r w:rsidRPr="00E003BB">
        <w:rPr>
          <w:rFonts w:ascii="Times New Roman" w:eastAsia="Times New Roman" w:hAnsi="Times New Roman" w:cs="Times New Roman"/>
          <w:b/>
          <w:bCs/>
          <w:color w:val="000000"/>
          <w:sz w:val="36"/>
          <w:szCs w:val="36"/>
          <w:lang w:eastAsia="ru-RU"/>
        </w:rPr>
        <w:t>ПРАКТИКА</w:t>
      </w:r>
    </w:p>
    <w:p w14:paraId="14306546" w14:textId="77777777" w:rsidR="00F602F4" w:rsidRPr="00F602F4" w:rsidRDefault="00F602F4" w:rsidP="00E003BB">
      <w:pPr>
        <w:shd w:val="clear" w:color="auto" w:fill="FFFFFF"/>
        <w:spacing w:before="100" w:beforeAutospacing="1" w:after="100" w:afterAutospacing="1"/>
        <w:jc w:val="both"/>
        <w:rPr>
          <w:rFonts w:ascii="Georgia" w:eastAsia="Times New Roman" w:hAnsi="Georgia" w:cs="Times New Roman"/>
          <w:color w:val="000000"/>
          <w:lang w:eastAsia="ru-RU"/>
        </w:rPr>
      </w:pPr>
      <w:r w:rsidRPr="00F602F4">
        <w:rPr>
          <w:rFonts w:ascii="Georgia" w:eastAsia="Times New Roman" w:hAnsi="Georgia" w:cs="Times New Roman"/>
          <w:b/>
          <w:bCs/>
          <w:i/>
          <w:iCs/>
          <w:color w:val="000000"/>
          <w:u w:val="single"/>
          <w:lang w:eastAsia="ru-RU"/>
        </w:rPr>
        <w:t>Алгоритм деятельности учителя по планированию и организации индивидуальных программ развития ученика средствами учебного предмета:</w:t>
      </w:r>
    </w:p>
    <w:p w14:paraId="1FA9E461" w14:textId="77777777" w:rsidR="00F602F4" w:rsidRPr="00F602F4" w:rsidRDefault="00F602F4" w:rsidP="00E003BB">
      <w:pPr>
        <w:numPr>
          <w:ilvl w:val="0"/>
          <w:numId w:val="5"/>
        </w:numPr>
        <w:shd w:val="clear" w:color="auto" w:fill="FFFFFF"/>
        <w:spacing w:before="100" w:beforeAutospacing="1" w:after="100" w:afterAutospacing="1"/>
        <w:jc w:val="both"/>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 xml:space="preserve">учитель организует проведение </w:t>
      </w:r>
      <w:proofErr w:type="spellStart"/>
      <w:r w:rsidRPr="00F602F4">
        <w:rPr>
          <w:rFonts w:ascii="Georgia" w:eastAsia="Times New Roman" w:hAnsi="Georgia" w:cs="Times New Roman"/>
          <w:color w:val="000000"/>
          <w:lang w:eastAsia="ru-RU"/>
        </w:rPr>
        <w:t>контрольно</w:t>
      </w:r>
      <w:proofErr w:type="spellEnd"/>
      <w:r w:rsidRPr="00F602F4">
        <w:rPr>
          <w:rFonts w:ascii="Georgia" w:eastAsia="Times New Roman" w:hAnsi="Georgia" w:cs="Times New Roman"/>
          <w:color w:val="000000"/>
          <w:lang w:eastAsia="ru-RU"/>
        </w:rPr>
        <w:t xml:space="preserve"> методических срезов (КМС) для определения актуального уровня обученности, уровня обучаемости и уровня сформированности мыслительных </w:t>
      </w:r>
      <w:proofErr w:type="spellStart"/>
      <w:r w:rsidRPr="00F602F4">
        <w:rPr>
          <w:rFonts w:ascii="Georgia" w:eastAsia="Times New Roman" w:hAnsi="Georgia" w:cs="Times New Roman"/>
          <w:color w:val="000000"/>
          <w:lang w:eastAsia="ru-RU"/>
        </w:rPr>
        <w:t>общеучебных</w:t>
      </w:r>
      <w:proofErr w:type="spellEnd"/>
      <w:r w:rsidRPr="00F602F4">
        <w:rPr>
          <w:rFonts w:ascii="Georgia" w:eastAsia="Times New Roman" w:hAnsi="Georgia" w:cs="Times New Roman"/>
          <w:color w:val="000000"/>
          <w:lang w:eastAsia="ru-RU"/>
        </w:rPr>
        <w:t xml:space="preserve"> навыков на материале своего предмета;</w:t>
      </w:r>
    </w:p>
    <w:p w14:paraId="53AB2EAF" w14:textId="77777777" w:rsidR="00F602F4" w:rsidRPr="00F602F4" w:rsidRDefault="00F602F4" w:rsidP="00E003BB">
      <w:pPr>
        <w:numPr>
          <w:ilvl w:val="0"/>
          <w:numId w:val="6"/>
        </w:numPr>
        <w:shd w:val="clear" w:color="auto" w:fill="FFFFFF"/>
        <w:spacing w:before="100" w:beforeAutospacing="1" w:after="100" w:afterAutospacing="1"/>
        <w:jc w:val="both"/>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 xml:space="preserve">по результатам анализа КМС учитель выделяет группу учащихся с уровнем обучаемости I (или ниже I) и начинает целенаправленно проводить педагогическую диагностику уровня параметров учебного успеха этих учеников (внимания, памяти, </w:t>
      </w:r>
      <w:proofErr w:type="spellStart"/>
      <w:r w:rsidRPr="00F602F4">
        <w:rPr>
          <w:rFonts w:ascii="Georgia" w:eastAsia="Times New Roman" w:hAnsi="Georgia" w:cs="Times New Roman"/>
          <w:color w:val="000000"/>
          <w:lang w:eastAsia="ru-RU"/>
        </w:rPr>
        <w:t>общеучебных</w:t>
      </w:r>
      <w:proofErr w:type="spellEnd"/>
      <w:r w:rsidRPr="00F602F4">
        <w:rPr>
          <w:rFonts w:ascii="Georgia" w:eastAsia="Times New Roman" w:hAnsi="Georgia" w:cs="Times New Roman"/>
          <w:color w:val="000000"/>
          <w:lang w:eastAsia="ru-RU"/>
        </w:rPr>
        <w:t xml:space="preserve"> навыков, мотивации);</w:t>
      </w:r>
    </w:p>
    <w:p w14:paraId="692ADA6B" w14:textId="77777777" w:rsidR="00F602F4" w:rsidRPr="00F602F4" w:rsidRDefault="00F602F4" w:rsidP="00E003BB">
      <w:pPr>
        <w:numPr>
          <w:ilvl w:val="0"/>
          <w:numId w:val="7"/>
        </w:numPr>
        <w:shd w:val="clear" w:color="auto" w:fill="FFFFFF"/>
        <w:spacing w:before="100" w:beforeAutospacing="1" w:after="100" w:afterAutospacing="1"/>
        <w:jc w:val="both"/>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заполненная матрица ИСУД каждого ученика является основой для выбора комфортных для ученика заданий (для этапов уяснения и окончательной диагностики предметных знаний) и развивающих форм заданий (для этапа отработки и обобщения ЗУН);</w:t>
      </w:r>
    </w:p>
    <w:p w14:paraId="2C0A3BD3" w14:textId="77777777" w:rsidR="00F602F4" w:rsidRPr="00F602F4" w:rsidRDefault="00F602F4" w:rsidP="00E003BB">
      <w:pPr>
        <w:numPr>
          <w:ilvl w:val="0"/>
          <w:numId w:val="8"/>
        </w:numPr>
        <w:shd w:val="clear" w:color="auto" w:fill="FFFFFF"/>
        <w:spacing w:before="100" w:beforeAutospacing="1" w:after="100" w:afterAutospacing="1"/>
        <w:jc w:val="both"/>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 xml:space="preserve">в феврале-марте учитель снова проводит контрольно-методические срезы на определение уровня обучаемости и уровня сформированности мыслительных </w:t>
      </w:r>
      <w:proofErr w:type="spellStart"/>
      <w:r w:rsidRPr="00F602F4">
        <w:rPr>
          <w:rFonts w:ascii="Georgia" w:eastAsia="Times New Roman" w:hAnsi="Georgia" w:cs="Times New Roman"/>
          <w:color w:val="000000"/>
          <w:lang w:eastAsia="ru-RU"/>
        </w:rPr>
        <w:t>общеучебных</w:t>
      </w:r>
      <w:proofErr w:type="spellEnd"/>
      <w:r w:rsidRPr="00F602F4">
        <w:rPr>
          <w:rFonts w:ascii="Georgia" w:eastAsia="Times New Roman" w:hAnsi="Georgia" w:cs="Times New Roman"/>
          <w:color w:val="000000"/>
          <w:lang w:eastAsia="ru-RU"/>
        </w:rPr>
        <w:t xml:space="preserve"> навыков и оценивает динамику изменений этих параметров ИСУД.</w:t>
      </w:r>
    </w:p>
    <w:p w14:paraId="1FA5D849" w14:textId="77777777" w:rsidR="00F602F4" w:rsidRPr="00F602F4" w:rsidRDefault="00F602F4" w:rsidP="00E003BB">
      <w:pPr>
        <w:shd w:val="clear" w:color="auto" w:fill="FFFFFF"/>
        <w:spacing w:before="100" w:beforeAutospacing="1" w:after="100" w:afterAutospacing="1" w:line="360" w:lineRule="atLeast"/>
        <w:jc w:val="both"/>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Согласно классификации Гузеева А.А., разработанная технология может быть отнесена к интегральным технологиям стохастической модели. На первых этапах технологии были эмпирическими, и обосновывались на обобщении опыта успешных учителей на больших массивах учеников за длительное время: </w:t>
      </w:r>
      <w:r w:rsidRPr="00F602F4">
        <w:rPr>
          <w:rFonts w:ascii="Georgia" w:eastAsia="Times New Roman" w:hAnsi="Georgia" w:cs="Times New Roman"/>
          <w:b/>
          <w:bCs/>
          <w:color w:val="000000"/>
          <w:lang w:eastAsia="ru-RU"/>
        </w:rPr>
        <w:t>«</w:t>
      </w:r>
      <w:r w:rsidRPr="00F602F4">
        <w:rPr>
          <w:rFonts w:ascii="Georgia" w:eastAsia="Times New Roman" w:hAnsi="Georgia" w:cs="Times New Roman"/>
          <w:b/>
          <w:bCs/>
          <w:color w:val="000000"/>
          <w:u w:val="single"/>
          <w:lang w:eastAsia="ru-RU"/>
        </w:rPr>
        <w:t>я</w:t>
      </w:r>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 xml:space="preserve">делаю </w:t>
      </w:r>
      <w:proofErr w:type="gramStart"/>
      <w:r w:rsidRPr="00F602F4">
        <w:rPr>
          <w:rFonts w:ascii="Georgia" w:eastAsia="Times New Roman" w:hAnsi="Georgia" w:cs="Times New Roman"/>
          <w:color w:val="000000"/>
          <w:lang w:eastAsia="ru-RU"/>
        </w:rPr>
        <w:t>так</w:t>
      </w:r>
      <w:r w:rsidRPr="00F602F4">
        <w:rPr>
          <w:rFonts w:ascii="Georgia" w:eastAsia="Times New Roman" w:hAnsi="Georgia" w:cs="Times New Roman"/>
          <w:b/>
          <w:bCs/>
          <w:color w:val="000000"/>
          <w:lang w:eastAsia="ru-RU"/>
        </w:rPr>
        <w:t>»…</w:t>
      </w:r>
      <w:proofErr w:type="gramEnd"/>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Затем наступил этап проектирования детальных жестко детерминированных алгоритмов деятельности учителя и учеников</w:t>
      </w:r>
      <w:r w:rsidRPr="00F602F4">
        <w:rPr>
          <w:rFonts w:ascii="Georgia" w:eastAsia="Times New Roman" w:hAnsi="Georgia" w:cs="Times New Roman"/>
          <w:b/>
          <w:bCs/>
          <w:color w:val="000000"/>
          <w:lang w:eastAsia="ru-RU"/>
        </w:rPr>
        <w:t>: « </w:t>
      </w:r>
      <w:r w:rsidRPr="00F602F4">
        <w:rPr>
          <w:rFonts w:ascii="Georgia" w:eastAsia="Times New Roman" w:hAnsi="Georgia" w:cs="Times New Roman"/>
          <w:color w:val="000000"/>
          <w:lang w:eastAsia="ru-RU"/>
        </w:rPr>
        <w:t>Делай</w:t>
      </w:r>
      <w:r w:rsidRPr="00F602F4">
        <w:rPr>
          <w:rFonts w:ascii="Georgia" w:eastAsia="Times New Roman" w:hAnsi="Georgia" w:cs="Times New Roman"/>
          <w:b/>
          <w:bCs/>
          <w:color w:val="000000"/>
          <w:lang w:eastAsia="ru-RU"/>
        </w:rPr>
        <w:t> </w:t>
      </w:r>
      <w:r w:rsidRPr="00F602F4">
        <w:rPr>
          <w:rFonts w:ascii="Georgia" w:eastAsia="Times New Roman" w:hAnsi="Georgia" w:cs="Times New Roman"/>
          <w:b/>
          <w:bCs/>
          <w:color w:val="000000"/>
          <w:u w:val="single"/>
          <w:lang w:eastAsia="ru-RU"/>
        </w:rPr>
        <w:t>всегда</w:t>
      </w:r>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так</w:t>
      </w:r>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И только проектирование</w:t>
      </w:r>
    </w:p>
    <w:p w14:paraId="386718B3"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 xml:space="preserve">вероятностных алгоритмов управления деятельностью учеников позволило перейти к настоящему управлению по принципу «субъект-субъектного» </w:t>
      </w:r>
      <w:proofErr w:type="spellStart"/>
      <w:proofErr w:type="gramStart"/>
      <w:r w:rsidRPr="00F602F4">
        <w:rPr>
          <w:rFonts w:ascii="Georgia" w:eastAsia="Times New Roman" w:hAnsi="Georgia" w:cs="Times New Roman"/>
          <w:color w:val="000000"/>
          <w:lang w:eastAsia="ru-RU"/>
        </w:rPr>
        <w:t>взаимодействия</w:t>
      </w:r>
      <w:r w:rsidRPr="00F602F4">
        <w:rPr>
          <w:rFonts w:ascii="Georgia" w:eastAsia="Times New Roman" w:hAnsi="Georgia" w:cs="Times New Roman"/>
          <w:b/>
          <w:bCs/>
          <w:color w:val="000000"/>
          <w:lang w:eastAsia="ru-RU"/>
        </w:rPr>
        <w:t>:«</w:t>
      </w:r>
      <w:proofErr w:type="gramEnd"/>
      <w:r w:rsidRPr="00F602F4">
        <w:rPr>
          <w:rFonts w:ascii="Georgia" w:eastAsia="Times New Roman" w:hAnsi="Georgia" w:cs="Times New Roman"/>
          <w:color w:val="000000"/>
          <w:lang w:eastAsia="ru-RU"/>
        </w:rPr>
        <w:t>Если</w:t>
      </w:r>
      <w:proofErr w:type="spellEnd"/>
      <w:r w:rsidRPr="00F602F4">
        <w:rPr>
          <w:rFonts w:ascii="Georgia" w:eastAsia="Times New Roman" w:hAnsi="Georgia" w:cs="Times New Roman"/>
          <w:color w:val="000000"/>
          <w:lang w:eastAsia="ru-RU"/>
        </w:rPr>
        <w:t xml:space="preserve"> у тебя </w:t>
      </w:r>
      <w:r w:rsidRPr="00F602F4">
        <w:rPr>
          <w:rFonts w:ascii="Georgia" w:eastAsia="Times New Roman" w:hAnsi="Georgia" w:cs="Times New Roman"/>
          <w:b/>
          <w:bCs/>
          <w:color w:val="000000"/>
          <w:u w:val="single"/>
          <w:lang w:eastAsia="ru-RU"/>
        </w:rPr>
        <w:t>такие </w:t>
      </w:r>
      <w:r w:rsidRPr="00F602F4">
        <w:rPr>
          <w:rFonts w:ascii="Georgia" w:eastAsia="Times New Roman" w:hAnsi="Georgia" w:cs="Times New Roman"/>
          <w:color w:val="000000"/>
          <w:lang w:eastAsia="ru-RU"/>
        </w:rPr>
        <w:t>ученики</w:t>
      </w:r>
      <w:r w:rsidRPr="00F602F4">
        <w:rPr>
          <w:rFonts w:ascii="Georgia" w:eastAsia="Times New Roman" w:hAnsi="Georgia" w:cs="Times New Roman"/>
          <w:b/>
          <w:bCs/>
          <w:color w:val="000000"/>
          <w:lang w:eastAsia="ru-RU"/>
        </w:rPr>
        <w:t>, </w:t>
      </w:r>
      <w:r w:rsidRPr="00F602F4">
        <w:rPr>
          <w:rFonts w:ascii="Georgia" w:eastAsia="Times New Roman" w:hAnsi="Georgia" w:cs="Times New Roman"/>
          <w:b/>
          <w:bCs/>
          <w:color w:val="000000"/>
          <w:u w:val="single"/>
          <w:lang w:eastAsia="ru-RU"/>
        </w:rPr>
        <w:t>такие</w:t>
      </w:r>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цели</w:t>
      </w:r>
      <w:r w:rsidRPr="00F602F4">
        <w:rPr>
          <w:rFonts w:ascii="Georgia" w:eastAsia="Times New Roman" w:hAnsi="Georgia" w:cs="Times New Roman"/>
          <w:b/>
          <w:bCs/>
          <w:color w:val="000000"/>
          <w:lang w:eastAsia="ru-RU"/>
        </w:rPr>
        <w:t> и </w:t>
      </w:r>
      <w:r w:rsidRPr="00F602F4">
        <w:rPr>
          <w:rFonts w:ascii="Georgia" w:eastAsia="Times New Roman" w:hAnsi="Georgia" w:cs="Times New Roman"/>
          <w:b/>
          <w:bCs/>
          <w:color w:val="000000"/>
          <w:u w:val="single"/>
          <w:lang w:eastAsia="ru-RU"/>
        </w:rPr>
        <w:t>такие</w:t>
      </w:r>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ресурсы</w:t>
      </w:r>
      <w:r w:rsidRPr="00F602F4">
        <w:rPr>
          <w:rFonts w:ascii="Georgia" w:eastAsia="Times New Roman" w:hAnsi="Georgia" w:cs="Times New Roman"/>
          <w:b/>
          <w:bCs/>
          <w:color w:val="000000"/>
          <w:lang w:eastAsia="ru-RU"/>
        </w:rPr>
        <w:t>, </w:t>
      </w:r>
      <w:r w:rsidRPr="00F602F4">
        <w:rPr>
          <w:rFonts w:ascii="Georgia" w:eastAsia="Times New Roman" w:hAnsi="Georgia" w:cs="Times New Roman"/>
          <w:color w:val="000000"/>
          <w:lang w:eastAsia="ru-RU"/>
        </w:rPr>
        <w:t>то делай</w:t>
      </w:r>
      <w:r w:rsidRPr="00F602F4">
        <w:rPr>
          <w:rFonts w:ascii="Georgia" w:eastAsia="Times New Roman" w:hAnsi="Georgia" w:cs="Times New Roman"/>
          <w:b/>
          <w:bCs/>
          <w:color w:val="000000"/>
          <w:lang w:eastAsia="ru-RU"/>
        </w:rPr>
        <w:t> </w:t>
      </w:r>
      <w:r w:rsidRPr="00F602F4">
        <w:rPr>
          <w:rFonts w:ascii="Georgia" w:eastAsia="Times New Roman" w:hAnsi="Georgia" w:cs="Times New Roman"/>
          <w:b/>
          <w:bCs/>
          <w:color w:val="000000"/>
          <w:u w:val="single"/>
          <w:lang w:eastAsia="ru-RU"/>
        </w:rPr>
        <w:t>так…</w:t>
      </w:r>
      <w:r w:rsidRPr="00F602F4">
        <w:rPr>
          <w:rFonts w:ascii="Georgia" w:eastAsia="Times New Roman" w:hAnsi="Georgia" w:cs="Times New Roman"/>
          <w:b/>
          <w:bCs/>
          <w:color w:val="000000"/>
          <w:lang w:eastAsia="ru-RU"/>
        </w:rPr>
        <w:t>»</w:t>
      </w:r>
    </w:p>
    <w:p w14:paraId="662B5CFF"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Тот же автор перечисляет признаки интегральной технологии, как педагогической технологии последнего поколения:</w:t>
      </w:r>
    </w:p>
    <w:p w14:paraId="289B97E7" w14:textId="77777777" w:rsidR="00F602F4" w:rsidRPr="00F602F4" w:rsidRDefault="00F602F4" w:rsidP="00F602F4">
      <w:pPr>
        <w:numPr>
          <w:ilvl w:val="0"/>
          <w:numId w:val="9"/>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Модель исходного состояния учащегося, заданной множеством свойств, существенных для процесса обучения</w:t>
      </w:r>
    </w:p>
    <w:p w14:paraId="741F36A8" w14:textId="77777777" w:rsidR="00F602F4" w:rsidRPr="00F602F4" w:rsidRDefault="00F602F4" w:rsidP="00F602F4">
      <w:pPr>
        <w:numPr>
          <w:ilvl w:val="0"/>
          <w:numId w:val="9"/>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 xml:space="preserve">Модель конечного состояния учащегося: </w:t>
      </w:r>
      <w:proofErr w:type="spellStart"/>
      <w:r w:rsidRPr="00F602F4">
        <w:rPr>
          <w:rFonts w:ascii="Georgia" w:eastAsia="Times New Roman" w:hAnsi="Georgia" w:cs="Times New Roman"/>
          <w:color w:val="000000"/>
          <w:lang w:eastAsia="ru-RU"/>
        </w:rPr>
        <w:t>диагностично</w:t>
      </w:r>
      <w:proofErr w:type="spellEnd"/>
      <w:r w:rsidRPr="00F602F4">
        <w:rPr>
          <w:rFonts w:ascii="Georgia" w:eastAsia="Times New Roman" w:hAnsi="Georgia" w:cs="Times New Roman"/>
          <w:color w:val="000000"/>
          <w:lang w:eastAsia="ru-RU"/>
        </w:rPr>
        <w:t xml:space="preserve"> и </w:t>
      </w:r>
      <w:proofErr w:type="spellStart"/>
      <w:r w:rsidRPr="00F602F4">
        <w:rPr>
          <w:rFonts w:ascii="Georgia" w:eastAsia="Times New Roman" w:hAnsi="Georgia" w:cs="Times New Roman"/>
          <w:color w:val="000000"/>
          <w:lang w:eastAsia="ru-RU"/>
        </w:rPr>
        <w:t>операционально</w:t>
      </w:r>
      <w:proofErr w:type="spellEnd"/>
      <w:r w:rsidRPr="00F602F4">
        <w:rPr>
          <w:rFonts w:ascii="Georgia" w:eastAsia="Times New Roman" w:hAnsi="Georgia" w:cs="Times New Roman"/>
          <w:color w:val="000000"/>
          <w:lang w:eastAsia="ru-RU"/>
        </w:rPr>
        <w:t xml:space="preserve"> представленный результат обучения</w:t>
      </w:r>
    </w:p>
    <w:p w14:paraId="6C80BEA5" w14:textId="77777777" w:rsidR="00F602F4" w:rsidRPr="00F602F4" w:rsidRDefault="00F602F4" w:rsidP="00F602F4">
      <w:pPr>
        <w:numPr>
          <w:ilvl w:val="0"/>
          <w:numId w:val="9"/>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Средства диагностики текущего состояния и прогнозирования ближайшего развития (мониторинг) системы;</w:t>
      </w:r>
    </w:p>
    <w:p w14:paraId="221EA446" w14:textId="77777777" w:rsidR="00F602F4" w:rsidRPr="00F602F4" w:rsidRDefault="00F602F4" w:rsidP="00F602F4">
      <w:pPr>
        <w:numPr>
          <w:ilvl w:val="0"/>
          <w:numId w:val="9"/>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Набор моделей обучения</w:t>
      </w:r>
    </w:p>
    <w:p w14:paraId="0C90CD4D" w14:textId="77777777" w:rsidR="00F602F4" w:rsidRPr="00F602F4" w:rsidRDefault="00F602F4" w:rsidP="00F602F4">
      <w:pPr>
        <w:numPr>
          <w:ilvl w:val="0"/>
          <w:numId w:val="9"/>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Критерии выбора или проектирования оптимальной модели обучения для данных конкретных условий обучения</w:t>
      </w:r>
    </w:p>
    <w:p w14:paraId="2A20BB78" w14:textId="77777777" w:rsidR="00F602F4" w:rsidRPr="00F602F4" w:rsidRDefault="00F602F4" w:rsidP="00F602F4">
      <w:pPr>
        <w:numPr>
          <w:ilvl w:val="0"/>
          <w:numId w:val="9"/>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Механизм обратной связи, обеспечивающий взаимодействие между данными диагностики и выбором модели обучения, соответствующей полученным данным.</w:t>
      </w:r>
    </w:p>
    <w:p w14:paraId="44C4C2C9" w14:textId="77777777" w:rsidR="00F602F4" w:rsidRPr="00F602F4" w:rsidRDefault="00F602F4" w:rsidP="00F602F4">
      <w:p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Анализ содержания технологии ИСУД показывает, что наша технология отвечает всем требованиям к интегральной педагогической технологии:</w:t>
      </w:r>
    </w:p>
    <w:p w14:paraId="4B716AD7" w14:textId="77777777" w:rsidR="00F602F4" w:rsidRPr="00F602F4" w:rsidRDefault="00F602F4" w:rsidP="00F602F4">
      <w:pPr>
        <w:numPr>
          <w:ilvl w:val="0"/>
          <w:numId w:val="10"/>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Матрица ИСУД может рассматриваться как модель свойств учащегося, существенных для процесса обучения;</w:t>
      </w:r>
    </w:p>
    <w:p w14:paraId="591CA16E" w14:textId="77777777" w:rsidR="00F602F4" w:rsidRPr="00F602F4" w:rsidRDefault="00F602F4" w:rsidP="00F602F4">
      <w:pPr>
        <w:numPr>
          <w:ilvl w:val="0"/>
          <w:numId w:val="10"/>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Эта же матрица позволяет построить мониторинг параметров учебного успеха ученика;</w:t>
      </w:r>
    </w:p>
    <w:p w14:paraId="3A69E54F" w14:textId="77777777" w:rsidR="00F602F4" w:rsidRPr="00F602F4" w:rsidRDefault="00F602F4" w:rsidP="00F602F4">
      <w:pPr>
        <w:numPr>
          <w:ilvl w:val="0"/>
          <w:numId w:val="10"/>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Картотеки форм и приемов учебной работы можно рассматривать как ресурс для проектирования моделей обучения;</w:t>
      </w:r>
    </w:p>
    <w:p w14:paraId="0B8ED434" w14:textId="77777777" w:rsidR="00F602F4" w:rsidRPr="00F602F4" w:rsidRDefault="00F602F4" w:rsidP="00F602F4">
      <w:pPr>
        <w:numPr>
          <w:ilvl w:val="0"/>
          <w:numId w:val="10"/>
        </w:numPr>
        <w:shd w:val="clear" w:color="auto" w:fill="FFFFFF"/>
        <w:spacing w:before="100" w:beforeAutospacing="1" w:after="100" w:afterAutospacing="1" w:line="360" w:lineRule="atLeast"/>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Критерием для выбора модели обучения становится сопоставление матрицы ИСУД ученика с картотекой учебных приемов, систематизированных по тем же основаниям, что и учебный успех ученика (практически это и есть наше «</w:t>
      </w:r>
      <w:proofErr w:type="spellStart"/>
      <w:r w:rsidRPr="00F602F4">
        <w:rPr>
          <w:rFonts w:ascii="Georgia" w:eastAsia="Times New Roman" w:hAnsi="Georgia" w:cs="Times New Roman"/>
          <w:color w:val="000000"/>
          <w:lang w:eastAsia="ru-RU"/>
        </w:rPr>
        <w:t>know</w:t>
      </w:r>
      <w:proofErr w:type="spellEnd"/>
      <w:r w:rsidRPr="00F602F4">
        <w:rPr>
          <w:rFonts w:ascii="Georgia" w:eastAsia="Times New Roman" w:hAnsi="Georgia" w:cs="Times New Roman"/>
          <w:color w:val="000000"/>
          <w:lang w:eastAsia="ru-RU"/>
        </w:rPr>
        <w:t xml:space="preserve"> </w:t>
      </w:r>
      <w:proofErr w:type="spellStart"/>
      <w:r w:rsidRPr="00F602F4">
        <w:rPr>
          <w:rFonts w:ascii="Georgia" w:eastAsia="Times New Roman" w:hAnsi="Georgia" w:cs="Times New Roman"/>
          <w:color w:val="000000"/>
          <w:lang w:eastAsia="ru-RU"/>
        </w:rPr>
        <w:t>how</w:t>
      </w:r>
      <w:proofErr w:type="spellEnd"/>
      <w:r w:rsidRPr="00F602F4">
        <w:rPr>
          <w:rFonts w:ascii="Georgia" w:eastAsia="Times New Roman" w:hAnsi="Georgia" w:cs="Times New Roman"/>
          <w:color w:val="000000"/>
          <w:lang w:eastAsia="ru-RU"/>
        </w:rPr>
        <w:t>»… Сама же матрица учебного успеха или индивидуального стиля учебной деятельности – открытая система, которая может как использоваться в сокращенном виде, так и расширяться по необходимости).</w:t>
      </w:r>
    </w:p>
    <w:p w14:paraId="016F93D4"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Приложение 1. Матрица параметров учебного успеха или индивидуального стиля деятельности ученика 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6"/>
        <w:gridCol w:w="559"/>
        <w:gridCol w:w="560"/>
        <w:gridCol w:w="383"/>
        <w:gridCol w:w="561"/>
        <w:gridCol w:w="548"/>
        <w:gridCol w:w="488"/>
        <w:gridCol w:w="457"/>
        <w:gridCol w:w="522"/>
        <w:gridCol w:w="474"/>
        <w:gridCol w:w="481"/>
        <w:gridCol w:w="518"/>
        <w:gridCol w:w="561"/>
        <w:gridCol w:w="395"/>
        <w:gridCol w:w="401"/>
        <w:gridCol w:w="532"/>
        <w:gridCol w:w="418"/>
        <w:gridCol w:w="411"/>
        <w:gridCol w:w="400"/>
        <w:gridCol w:w="484"/>
        <w:gridCol w:w="121"/>
        <w:gridCol w:w="536"/>
        <w:gridCol w:w="349"/>
        <w:gridCol w:w="416"/>
        <w:gridCol w:w="401"/>
        <w:gridCol w:w="347"/>
        <w:gridCol w:w="398"/>
        <w:gridCol w:w="394"/>
        <w:gridCol w:w="151"/>
        <w:gridCol w:w="439"/>
        <w:gridCol w:w="121"/>
        <w:gridCol w:w="390"/>
        <w:gridCol w:w="121"/>
        <w:gridCol w:w="384"/>
        <w:gridCol w:w="497"/>
      </w:tblGrid>
      <w:tr w:rsidR="00B90F31" w:rsidRPr="00F602F4" w14:paraId="23816081" w14:textId="77777777" w:rsidTr="00F602F4">
        <w:trPr>
          <w:tblCellSpacing w:w="15" w:type="dxa"/>
          <w:jc w:val="center"/>
        </w:trPr>
        <w:tc>
          <w:tcPr>
            <w:tcW w:w="4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086E3B0" w14:textId="77777777" w:rsidR="00F602F4" w:rsidRPr="00F602F4" w:rsidRDefault="00F602F4" w:rsidP="00F602F4">
            <w:pPr>
              <w:spacing w:before="100" w:beforeAutospacing="1" w:after="100" w:afterAutospacing="1"/>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Фами</w:t>
            </w:r>
            <w:proofErr w:type="spellEnd"/>
            <w:r w:rsidRPr="00F602F4">
              <w:rPr>
                <w:rFonts w:ascii="Times New Roman" w:eastAsia="Times New Roman" w:hAnsi="Times New Roman" w:cs="Times New Roman"/>
                <w:sz w:val="20"/>
                <w:szCs w:val="20"/>
                <w:lang w:eastAsia="ru-RU"/>
              </w:rPr>
              <w:t>-</w:t>
            </w:r>
          </w:p>
          <w:p w14:paraId="41D9AF34" w14:textId="77777777" w:rsidR="00F602F4" w:rsidRPr="00F602F4" w:rsidRDefault="00F602F4" w:rsidP="00F602F4">
            <w:pPr>
              <w:spacing w:before="100" w:beforeAutospacing="1" w:after="100" w:afterAutospacing="1"/>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лия,</w:t>
            </w:r>
          </w:p>
          <w:p w14:paraId="5723422E" w14:textId="77777777" w:rsidR="00F602F4" w:rsidRPr="00F602F4" w:rsidRDefault="00F602F4" w:rsidP="00F602F4">
            <w:pPr>
              <w:spacing w:before="100" w:beforeAutospacing="1" w:after="100" w:afterAutospacing="1"/>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Имя</w:t>
            </w:r>
          </w:p>
        </w:tc>
        <w:tc>
          <w:tcPr>
            <w:tcW w:w="25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EAED099"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Обученность</w:t>
            </w:r>
          </w:p>
        </w:tc>
        <w:tc>
          <w:tcPr>
            <w:tcW w:w="3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3858162"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Обучаемость</w:t>
            </w:r>
          </w:p>
        </w:tc>
        <w:tc>
          <w:tcPr>
            <w:tcW w:w="135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3C1539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внимание</w:t>
            </w:r>
          </w:p>
        </w:tc>
        <w:tc>
          <w:tcPr>
            <w:tcW w:w="2055"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AAF6F5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память</w:t>
            </w:r>
          </w:p>
        </w:tc>
        <w:tc>
          <w:tcPr>
            <w:tcW w:w="61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74E2C2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Модаль</w:t>
            </w:r>
            <w:proofErr w:type="spellEnd"/>
          </w:p>
          <w:p w14:paraId="7D0090B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ность</w:t>
            </w:r>
            <w:proofErr w:type="spellEnd"/>
          </w:p>
        </w:tc>
        <w:tc>
          <w:tcPr>
            <w:tcW w:w="6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9BC66F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Полу-</w:t>
            </w:r>
          </w:p>
          <w:p w14:paraId="6BC6EB4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шарие</w:t>
            </w:r>
            <w:proofErr w:type="spellEnd"/>
          </w:p>
        </w:tc>
        <w:tc>
          <w:tcPr>
            <w:tcW w:w="156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93C923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Коммуникативные ОУУН</w:t>
            </w:r>
          </w:p>
        </w:tc>
        <w:tc>
          <w:tcPr>
            <w:tcW w:w="127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3C2A51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Организационные ОУУН</w:t>
            </w:r>
          </w:p>
        </w:tc>
        <w:tc>
          <w:tcPr>
            <w:tcW w:w="127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D44646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Информационные ОУУН</w:t>
            </w:r>
          </w:p>
        </w:tc>
        <w:tc>
          <w:tcPr>
            <w:tcW w:w="1980" w:type="dxa"/>
            <w:gridSpan w:val="8"/>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3CBD53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Мыслительные ОУУН</w:t>
            </w:r>
          </w:p>
        </w:tc>
        <w:tc>
          <w:tcPr>
            <w:tcW w:w="4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BED7F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Моти-</w:t>
            </w:r>
          </w:p>
          <w:p w14:paraId="2D6F57A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вация</w:t>
            </w:r>
            <w:proofErr w:type="spellEnd"/>
          </w:p>
        </w:tc>
      </w:tr>
      <w:tr w:rsidR="00B90F31" w:rsidRPr="00B90F31" w14:paraId="49E2F3E3" w14:textId="77777777" w:rsidTr="00F602F4">
        <w:trPr>
          <w:tblCellSpacing w:w="15" w:type="dxa"/>
          <w:jc w:val="center"/>
        </w:trPr>
        <w:tc>
          <w:tcPr>
            <w:tcW w:w="0" w:type="auto"/>
            <w:vMerge/>
            <w:tcBorders>
              <w:top w:val="single" w:sz="6" w:space="0" w:color="000000"/>
              <w:left w:val="single" w:sz="6" w:space="0" w:color="000000"/>
              <w:bottom w:val="single" w:sz="6" w:space="0" w:color="000000"/>
              <w:right w:val="nil"/>
            </w:tcBorders>
            <w:hideMark/>
          </w:tcPr>
          <w:p w14:paraId="3560045D" w14:textId="77777777" w:rsidR="00F602F4" w:rsidRPr="00F602F4" w:rsidRDefault="00F602F4" w:rsidP="00F602F4">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hideMark/>
          </w:tcPr>
          <w:p w14:paraId="3F9432E9" w14:textId="77777777" w:rsidR="00F602F4" w:rsidRPr="00F602F4" w:rsidRDefault="00F602F4" w:rsidP="00F602F4">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hideMark/>
          </w:tcPr>
          <w:p w14:paraId="3371E74B"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3C2E923"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объём</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776A2BA"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Распределен.</w:t>
            </w: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D4DB08E"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Концентрац</w:t>
            </w:r>
            <w:proofErr w:type="spellEnd"/>
            <w:r w:rsidRPr="00F602F4">
              <w:rPr>
                <w:rFonts w:ascii="Times New Roman" w:eastAsia="Times New Roman" w:hAnsi="Times New Roman" w:cs="Times New Roman"/>
                <w:sz w:val="20"/>
                <w:szCs w:val="20"/>
                <w:lang w:eastAsia="ru-RU"/>
              </w:rPr>
              <w:t>.</w:t>
            </w: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87B2283"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Устойчив.</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6E7B6DC"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cлов</w:t>
            </w:r>
            <w:proofErr w:type="spellEnd"/>
            <w:r w:rsidRPr="00F602F4">
              <w:rPr>
                <w:rFonts w:ascii="Times New Roman" w:eastAsia="Times New Roman" w:hAnsi="Times New Roman" w:cs="Times New Roman"/>
                <w:sz w:val="20"/>
                <w:szCs w:val="20"/>
                <w:lang w:eastAsia="ru-RU"/>
              </w:rPr>
              <w:t>/лог.</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25EE366"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Нагл/образ.</w:t>
            </w: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D4692DA"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Эмоцион</w:t>
            </w:r>
            <w:proofErr w:type="spellEnd"/>
            <w:r w:rsidRPr="00F602F4">
              <w:rPr>
                <w:rFonts w:ascii="Times New Roman" w:eastAsia="Times New Roman" w:hAnsi="Times New Roman" w:cs="Times New Roman"/>
                <w:sz w:val="20"/>
                <w:szCs w:val="20"/>
                <w:lang w:eastAsia="ru-RU"/>
              </w:rPr>
              <w:t>.</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77C8405"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Кратковр</w:t>
            </w:r>
            <w:proofErr w:type="spellEnd"/>
            <w:r w:rsidRPr="00F602F4">
              <w:rPr>
                <w:rFonts w:ascii="Times New Roman" w:eastAsia="Times New Roman" w:hAnsi="Times New Roman" w:cs="Times New Roman"/>
                <w:sz w:val="20"/>
                <w:szCs w:val="20"/>
                <w:lang w:eastAsia="ru-RU"/>
              </w:rPr>
              <w:t>.</w:t>
            </w: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EE190F4"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Долговрем</w:t>
            </w:r>
            <w:proofErr w:type="spellEnd"/>
            <w:r w:rsidRPr="00F602F4">
              <w:rPr>
                <w:rFonts w:ascii="Times New Roman" w:eastAsia="Times New Roman" w:hAnsi="Times New Roman" w:cs="Times New Roman"/>
                <w:sz w:val="20"/>
                <w:szCs w:val="20"/>
                <w:lang w:eastAsia="ru-RU"/>
              </w:rPr>
              <w:t>.</w:t>
            </w:r>
          </w:p>
        </w:tc>
        <w:tc>
          <w:tcPr>
            <w:tcW w:w="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E82B203"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Опнративная</w:t>
            </w:r>
            <w:proofErr w:type="spellEnd"/>
          </w:p>
        </w:tc>
        <w:tc>
          <w:tcPr>
            <w:tcW w:w="0" w:type="auto"/>
            <w:vMerge/>
            <w:tcBorders>
              <w:top w:val="single" w:sz="6" w:space="0" w:color="000000"/>
              <w:left w:val="single" w:sz="6" w:space="0" w:color="000000"/>
              <w:bottom w:val="single" w:sz="6" w:space="0" w:color="000000"/>
              <w:right w:val="nil"/>
            </w:tcBorders>
            <w:hideMark/>
          </w:tcPr>
          <w:p w14:paraId="26F400F9" w14:textId="77777777" w:rsidR="00F602F4" w:rsidRPr="00F602F4" w:rsidRDefault="00F602F4" w:rsidP="00F602F4">
            <w:pPr>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nil"/>
            </w:tcBorders>
            <w:hideMark/>
          </w:tcPr>
          <w:p w14:paraId="79D608E0" w14:textId="77777777" w:rsidR="00F602F4" w:rsidRPr="00F602F4" w:rsidRDefault="00F602F4" w:rsidP="00F602F4">
            <w:pPr>
              <w:rPr>
                <w:rFonts w:ascii="Times New Roman" w:eastAsia="Times New Roman" w:hAnsi="Times New Roman" w:cs="Times New Roman"/>
                <w:sz w:val="20"/>
                <w:szCs w:val="20"/>
                <w:lang w:eastAsia="ru-RU"/>
              </w:rPr>
            </w:pPr>
          </w:p>
        </w:tc>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31F70F6"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Монологич</w:t>
            </w:r>
            <w:proofErr w:type="spellEnd"/>
            <w:r w:rsidRPr="00F602F4">
              <w:rPr>
                <w:rFonts w:ascii="Times New Roman" w:eastAsia="Times New Roman" w:hAnsi="Times New Roman" w:cs="Times New Roman"/>
                <w:sz w:val="20"/>
                <w:szCs w:val="20"/>
                <w:lang w:eastAsia="ru-RU"/>
              </w:rPr>
              <w:t>.</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83D6350"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Акт</w:t>
            </w:r>
            <w:proofErr w:type="gramStart"/>
            <w:r w:rsidRPr="00F602F4">
              <w:rPr>
                <w:rFonts w:ascii="Times New Roman" w:eastAsia="Times New Roman" w:hAnsi="Times New Roman" w:cs="Times New Roman"/>
                <w:sz w:val="20"/>
                <w:szCs w:val="20"/>
                <w:lang w:eastAsia="ru-RU"/>
              </w:rPr>
              <w:t>.</w:t>
            </w:r>
            <w:proofErr w:type="gramEnd"/>
            <w:r w:rsidRPr="00F602F4">
              <w:rPr>
                <w:rFonts w:ascii="Times New Roman" w:eastAsia="Times New Roman" w:hAnsi="Times New Roman" w:cs="Times New Roman"/>
                <w:sz w:val="20"/>
                <w:szCs w:val="20"/>
                <w:lang w:eastAsia="ru-RU"/>
              </w:rPr>
              <w:t xml:space="preserve"> слушан</w:t>
            </w: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617B4A7"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Диалог</w:t>
            </w:r>
          </w:p>
        </w:tc>
        <w:tc>
          <w:tcPr>
            <w:tcW w:w="2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67A342C"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Работа в гр.</w:t>
            </w:r>
          </w:p>
        </w:tc>
        <w:tc>
          <w:tcPr>
            <w:tcW w:w="27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9305D17"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proofErr w:type="spellStart"/>
            <w:r w:rsidRPr="00F602F4">
              <w:rPr>
                <w:rFonts w:ascii="Times New Roman" w:eastAsia="Times New Roman" w:hAnsi="Times New Roman" w:cs="Times New Roman"/>
                <w:sz w:val="20"/>
                <w:szCs w:val="20"/>
                <w:lang w:eastAsia="ru-RU"/>
              </w:rPr>
              <w:t>Планиров</w:t>
            </w:r>
            <w:proofErr w:type="spellEnd"/>
            <w:r w:rsidRPr="00F602F4">
              <w:rPr>
                <w:rFonts w:ascii="Times New Roman" w:eastAsia="Times New Roman" w:hAnsi="Times New Roman" w:cs="Times New Roman"/>
                <w:sz w:val="20"/>
                <w:szCs w:val="20"/>
                <w:lang w:eastAsia="ru-RU"/>
              </w:rPr>
              <w:t>.</w:t>
            </w:r>
          </w:p>
        </w:tc>
        <w:tc>
          <w:tcPr>
            <w:tcW w:w="2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F7024C8"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Самооценка</w:t>
            </w:r>
          </w:p>
        </w:tc>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C3FD5EF"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 xml:space="preserve">Раб. Мес. </w:t>
            </w:r>
            <w:proofErr w:type="spellStart"/>
            <w:r w:rsidRPr="00F602F4">
              <w:rPr>
                <w:rFonts w:ascii="Times New Roman" w:eastAsia="Times New Roman" w:hAnsi="Times New Roman" w:cs="Times New Roman"/>
                <w:sz w:val="20"/>
                <w:szCs w:val="20"/>
                <w:lang w:eastAsia="ru-RU"/>
              </w:rPr>
              <w:t>тет</w:t>
            </w:r>
            <w:proofErr w:type="spellEnd"/>
          </w:p>
        </w:tc>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7FF2464"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 xml:space="preserve">Смысл. </w:t>
            </w:r>
            <w:proofErr w:type="spellStart"/>
            <w:r w:rsidRPr="00F602F4">
              <w:rPr>
                <w:rFonts w:ascii="Times New Roman" w:eastAsia="Times New Roman" w:hAnsi="Times New Roman" w:cs="Times New Roman"/>
                <w:sz w:val="20"/>
                <w:szCs w:val="20"/>
                <w:lang w:eastAsia="ru-RU"/>
              </w:rPr>
              <w:t>чтен</w:t>
            </w:r>
            <w:proofErr w:type="spellEnd"/>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223DFD4"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 xml:space="preserve">Свор. </w:t>
            </w:r>
            <w:proofErr w:type="spellStart"/>
            <w:r w:rsidRPr="00F602F4">
              <w:rPr>
                <w:rFonts w:ascii="Times New Roman" w:eastAsia="Times New Roman" w:hAnsi="Times New Roman" w:cs="Times New Roman"/>
                <w:sz w:val="20"/>
                <w:szCs w:val="20"/>
                <w:lang w:eastAsia="ru-RU"/>
              </w:rPr>
              <w:t>Инфор</w:t>
            </w:r>
            <w:proofErr w:type="spellEnd"/>
          </w:p>
        </w:tc>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54E9724"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ТСО</w:t>
            </w: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30912B9"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анализ</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E202A75"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синтез</w:t>
            </w:r>
          </w:p>
        </w:tc>
        <w:tc>
          <w:tcPr>
            <w:tcW w:w="33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309B007"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сравнение</w:t>
            </w:r>
          </w:p>
        </w:tc>
        <w:tc>
          <w:tcPr>
            <w:tcW w:w="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5B30177"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логика</w:t>
            </w:r>
          </w:p>
        </w:tc>
        <w:tc>
          <w:tcPr>
            <w:tcW w:w="2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F4C150F" w14:textId="77777777" w:rsidR="00F602F4" w:rsidRPr="00F602F4" w:rsidRDefault="00F602F4" w:rsidP="00F602F4">
            <w:pPr>
              <w:spacing w:before="100" w:beforeAutospacing="1" w:after="100" w:afterAutospacing="1"/>
              <w:ind w:left="115" w:right="115"/>
              <w:rPr>
                <w:rFonts w:ascii="Times New Roman" w:eastAsia="Times New Roman" w:hAnsi="Times New Roman" w:cs="Times New Roman"/>
                <w:sz w:val="20"/>
                <w:szCs w:val="20"/>
                <w:lang w:eastAsia="ru-RU"/>
              </w:rPr>
            </w:pPr>
            <w:r w:rsidRPr="00F602F4">
              <w:rPr>
                <w:rFonts w:ascii="Times New Roman" w:eastAsia="Times New Roman" w:hAnsi="Times New Roman" w:cs="Times New Roman"/>
                <w:sz w:val="20"/>
                <w:szCs w:val="20"/>
                <w:lang w:eastAsia="ru-RU"/>
              </w:rPr>
              <w:t>вывод</w:t>
            </w:r>
          </w:p>
        </w:tc>
        <w:tc>
          <w:tcPr>
            <w:tcW w:w="4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D0D0B1" w14:textId="77777777" w:rsidR="00F602F4" w:rsidRPr="00F602F4" w:rsidRDefault="00F602F4" w:rsidP="00F602F4">
            <w:pPr>
              <w:rPr>
                <w:rFonts w:ascii="Times New Roman" w:eastAsia="Times New Roman" w:hAnsi="Times New Roman" w:cs="Times New Roman"/>
                <w:lang w:eastAsia="ru-RU"/>
              </w:rPr>
            </w:pPr>
          </w:p>
        </w:tc>
      </w:tr>
      <w:tr w:rsidR="00B90F31" w:rsidRPr="00B90F31" w14:paraId="6D9573D4" w14:textId="77777777" w:rsidTr="00F602F4">
        <w:trPr>
          <w:tblCellSpacing w:w="15" w:type="dxa"/>
          <w:jc w:val="center"/>
        </w:trPr>
        <w:tc>
          <w:tcPr>
            <w:tcW w:w="4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2B32049"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N</w:t>
            </w:r>
          </w:p>
        </w:tc>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CEA5BA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5</w:t>
            </w:r>
          </w:p>
        </w:tc>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5CBB67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III</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322E88B"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D3FC7A7"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2DB437D"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0B8D984"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E7D8540"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306DE276"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0295863D"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3D4B7C92"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3F6BF8A" w14:textId="77777777" w:rsidR="00F602F4" w:rsidRPr="00F602F4" w:rsidRDefault="00F602F4" w:rsidP="00F602F4">
            <w:pPr>
              <w:rPr>
                <w:rFonts w:ascii="Times New Roman" w:eastAsia="Times New Roman" w:hAnsi="Times New Roman" w:cs="Times New Roman"/>
                <w:lang w:eastAsia="ru-RU"/>
              </w:rPr>
            </w:pPr>
          </w:p>
        </w:tc>
        <w:tc>
          <w:tcPr>
            <w:tcW w:w="90"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7C1EDB15" w14:textId="77777777" w:rsidR="00F602F4" w:rsidRPr="00F602F4" w:rsidRDefault="00F602F4" w:rsidP="00F602F4">
            <w:pPr>
              <w:rPr>
                <w:rFonts w:ascii="Times New Roman" w:eastAsia="Times New Roman" w:hAnsi="Times New Roman" w:cs="Times New Roman"/>
                <w:lang w:eastAsia="ru-RU"/>
              </w:rPr>
            </w:pP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6C7BF8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ВИЗ</w:t>
            </w:r>
          </w:p>
        </w:tc>
        <w:tc>
          <w:tcPr>
            <w:tcW w:w="600"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780C2EB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РАВНО</w:t>
            </w:r>
          </w:p>
        </w:tc>
        <w:tc>
          <w:tcPr>
            <w:tcW w:w="330"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0668AF39"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916CCAF"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7AB75181" w14:textId="77777777" w:rsidR="00F602F4" w:rsidRPr="00F602F4" w:rsidRDefault="00F602F4" w:rsidP="00F602F4">
            <w:pPr>
              <w:rPr>
                <w:rFonts w:ascii="Times New Roman" w:eastAsia="Times New Roman" w:hAnsi="Times New Roman" w:cs="Times New Roman"/>
                <w:lang w:eastAsia="ru-RU"/>
              </w:rPr>
            </w:pPr>
          </w:p>
        </w:tc>
        <w:tc>
          <w:tcPr>
            <w:tcW w:w="210"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65BEAC7C" w14:textId="77777777" w:rsidR="00F602F4" w:rsidRPr="00F602F4" w:rsidRDefault="00F602F4" w:rsidP="00F602F4">
            <w:pPr>
              <w:rPr>
                <w:rFonts w:ascii="Times New Roman" w:eastAsia="Times New Roman" w:hAnsi="Times New Roman" w:cs="Times New Roman"/>
                <w:lang w:eastAsia="ru-RU"/>
              </w:rPr>
            </w:pPr>
          </w:p>
        </w:tc>
        <w:tc>
          <w:tcPr>
            <w:tcW w:w="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EEBFD2B"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E5C3895" w14:textId="77777777" w:rsidR="00F602F4" w:rsidRPr="00F602F4" w:rsidRDefault="00F602F4" w:rsidP="00F602F4">
            <w:pPr>
              <w:rPr>
                <w:rFonts w:ascii="Times New Roman" w:eastAsia="Times New Roman" w:hAnsi="Times New Roman" w:cs="Times New Roman"/>
                <w:lang w:eastAsia="ru-RU"/>
              </w:rPr>
            </w:pPr>
          </w:p>
        </w:tc>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2F37D6D" w14:textId="77777777" w:rsidR="00F602F4" w:rsidRPr="00F602F4" w:rsidRDefault="00F602F4" w:rsidP="00F602F4">
            <w:pPr>
              <w:rPr>
                <w:rFonts w:ascii="Times New Roman" w:eastAsia="Times New Roman" w:hAnsi="Times New Roman" w:cs="Times New Roman"/>
                <w:lang w:eastAsia="ru-RU"/>
              </w:rPr>
            </w:pPr>
          </w:p>
        </w:tc>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21F9B82"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19DAD0E" w14:textId="77777777" w:rsidR="00F602F4" w:rsidRPr="00F602F4" w:rsidRDefault="00F602F4" w:rsidP="00F602F4">
            <w:pPr>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shd w:val="clear" w:color="auto" w:fill="00FFFF"/>
            <w:tcMar>
              <w:top w:w="0" w:type="dxa"/>
              <w:left w:w="115" w:type="dxa"/>
              <w:bottom w:w="0" w:type="dxa"/>
              <w:right w:w="0" w:type="dxa"/>
            </w:tcMar>
            <w:hideMark/>
          </w:tcPr>
          <w:p w14:paraId="4904E254" w14:textId="77777777" w:rsidR="00F602F4" w:rsidRPr="00F602F4" w:rsidRDefault="00F602F4" w:rsidP="00F602F4">
            <w:pPr>
              <w:rPr>
                <w:rFonts w:ascii="Times New Roman" w:eastAsia="Times New Roman" w:hAnsi="Times New Roman" w:cs="Times New Roman"/>
                <w:lang w:eastAsia="ru-RU"/>
              </w:rPr>
            </w:pPr>
          </w:p>
        </w:tc>
        <w:tc>
          <w:tcPr>
            <w:tcW w:w="1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B6B8E40" w14:textId="77777777" w:rsidR="00F602F4" w:rsidRPr="00F602F4" w:rsidRDefault="00F602F4" w:rsidP="00F602F4">
            <w:pPr>
              <w:rPr>
                <w:rFonts w:ascii="Times New Roman" w:eastAsia="Times New Roman" w:hAnsi="Times New Roman" w:cs="Times New Roman"/>
                <w:lang w:eastAsia="ru-RU"/>
              </w:rPr>
            </w:pPr>
          </w:p>
        </w:tc>
        <w:tc>
          <w:tcPr>
            <w:tcW w:w="195" w:type="dxa"/>
            <w:gridSpan w:val="2"/>
            <w:tcBorders>
              <w:top w:val="single" w:sz="6" w:space="0" w:color="000000"/>
              <w:left w:val="single" w:sz="6" w:space="0" w:color="000000"/>
              <w:bottom w:val="single" w:sz="6" w:space="0" w:color="000000"/>
              <w:right w:val="nil"/>
            </w:tcBorders>
            <w:shd w:val="clear" w:color="auto" w:fill="00FFFF"/>
            <w:tcMar>
              <w:top w:w="0" w:type="dxa"/>
              <w:left w:w="115" w:type="dxa"/>
              <w:bottom w:w="0" w:type="dxa"/>
              <w:right w:w="0" w:type="dxa"/>
            </w:tcMar>
            <w:hideMark/>
          </w:tcPr>
          <w:p w14:paraId="483D1001" w14:textId="77777777" w:rsidR="00F602F4" w:rsidRPr="00F602F4" w:rsidRDefault="00F602F4" w:rsidP="00F602F4">
            <w:pPr>
              <w:rPr>
                <w:rFonts w:ascii="Times New Roman" w:eastAsia="Times New Roman" w:hAnsi="Times New Roman" w:cs="Times New Roman"/>
                <w:lang w:eastAsia="ru-RU"/>
              </w:rPr>
            </w:pPr>
          </w:p>
        </w:tc>
        <w:tc>
          <w:tcPr>
            <w:tcW w:w="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99BDFA3"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BDF51ED"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1569F2D" w14:textId="77777777" w:rsidR="00F602F4" w:rsidRPr="00F602F4" w:rsidRDefault="00F602F4" w:rsidP="00F602F4">
            <w:pPr>
              <w:rPr>
                <w:rFonts w:ascii="Times New Roman" w:eastAsia="Times New Roman" w:hAnsi="Times New Roman" w:cs="Times New Roman"/>
                <w:lang w:eastAsia="ru-RU"/>
              </w:rPr>
            </w:pPr>
          </w:p>
        </w:tc>
        <w:tc>
          <w:tcPr>
            <w:tcW w:w="43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325766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ДУХ</w:t>
            </w:r>
          </w:p>
          <w:p w14:paraId="5F3B832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СОЦ</w:t>
            </w:r>
          </w:p>
          <w:p w14:paraId="0923BBE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ПОЗ</w:t>
            </w:r>
          </w:p>
          <w:p w14:paraId="3AEB3D2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БАЗ</w:t>
            </w:r>
          </w:p>
        </w:tc>
      </w:tr>
      <w:tr w:rsidR="00B90F31" w:rsidRPr="00B90F31" w14:paraId="1344EA1F" w14:textId="77777777" w:rsidTr="00F602F4">
        <w:trPr>
          <w:tblCellSpacing w:w="15" w:type="dxa"/>
          <w:jc w:val="center"/>
        </w:trPr>
        <w:tc>
          <w:tcPr>
            <w:tcW w:w="0" w:type="auto"/>
            <w:vMerge/>
            <w:tcBorders>
              <w:top w:val="single" w:sz="6" w:space="0" w:color="000000"/>
              <w:left w:val="single" w:sz="6" w:space="0" w:color="000000"/>
              <w:bottom w:val="single" w:sz="6" w:space="0" w:color="000000"/>
              <w:right w:val="nil"/>
            </w:tcBorders>
            <w:hideMark/>
          </w:tcPr>
          <w:p w14:paraId="19897F7C" w14:textId="77777777" w:rsidR="00F602F4" w:rsidRPr="00F602F4" w:rsidRDefault="00F602F4" w:rsidP="00F602F4">
            <w:pPr>
              <w:rPr>
                <w:rFonts w:ascii="Times New Roman" w:eastAsia="Times New Roman" w:hAnsi="Times New Roman" w:cs="Times New Roman"/>
                <w:lang w:eastAsia="ru-RU"/>
              </w:rPr>
            </w:pPr>
          </w:p>
        </w:tc>
        <w:tc>
          <w:tcPr>
            <w:tcW w:w="2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AEC681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4</w:t>
            </w:r>
          </w:p>
        </w:tc>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A618B4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w:t>
            </w: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B29E01D"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0879BE4"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7D744E1E"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71E5E25C"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1B29E13B"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0B24703"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25B08DE"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9701121"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1B4DE8B8" w14:textId="77777777" w:rsidR="00F602F4" w:rsidRPr="00F602F4" w:rsidRDefault="00F602F4" w:rsidP="00F602F4">
            <w:pPr>
              <w:rPr>
                <w:rFonts w:ascii="Times New Roman" w:eastAsia="Times New Roman" w:hAnsi="Times New Roman" w:cs="Times New Roman"/>
                <w:lang w:eastAsia="ru-RU"/>
              </w:rPr>
            </w:pPr>
          </w:p>
        </w:tc>
        <w:tc>
          <w:tcPr>
            <w:tcW w:w="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6E5AA7F" w14:textId="77777777" w:rsidR="00F602F4" w:rsidRPr="00F602F4" w:rsidRDefault="00F602F4" w:rsidP="00F602F4">
            <w:pPr>
              <w:rPr>
                <w:rFonts w:ascii="Times New Roman" w:eastAsia="Times New Roman" w:hAnsi="Times New Roman" w:cs="Times New Roman"/>
                <w:lang w:eastAsia="ru-RU"/>
              </w:rPr>
            </w:pPr>
          </w:p>
        </w:tc>
        <w:tc>
          <w:tcPr>
            <w:tcW w:w="615"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03CA80D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АУД</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ABD5C26"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ЛЕВО</w:t>
            </w:r>
          </w:p>
        </w:tc>
        <w:tc>
          <w:tcPr>
            <w:tcW w:w="330"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1D84DF72"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0D7CD064"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85333BE" w14:textId="77777777" w:rsidR="00F602F4" w:rsidRPr="00F602F4" w:rsidRDefault="00F602F4" w:rsidP="00F602F4">
            <w:pPr>
              <w:rPr>
                <w:rFonts w:ascii="Times New Roman" w:eastAsia="Times New Roman" w:hAnsi="Times New Roman" w:cs="Times New Roman"/>
                <w:lang w:eastAsia="ru-RU"/>
              </w:rPr>
            </w:pPr>
          </w:p>
        </w:tc>
        <w:tc>
          <w:tcPr>
            <w:tcW w:w="2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AF4C853" w14:textId="77777777" w:rsidR="00F602F4" w:rsidRPr="00F602F4" w:rsidRDefault="00F602F4" w:rsidP="00F602F4">
            <w:pPr>
              <w:rPr>
                <w:rFonts w:ascii="Times New Roman" w:eastAsia="Times New Roman" w:hAnsi="Times New Roman" w:cs="Times New Roman"/>
                <w:lang w:eastAsia="ru-RU"/>
              </w:rPr>
            </w:pPr>
          </w:p>
        </w:tc>
        <w:tc>
          <w:tcPr>
            <w:tcW w:w="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BB62339"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571F9FB" w14:textId="77777777" w:rsidR="00F602F4" w:rsidRPr="00F602F4" w:rsidRDefault="00F602F4" w:rsidP="00F602F4">
            <w:pPr>
              <w:rPr>
                <w:rFonts w:ascii="Times New Roman" w:eastAsia="Times New Roman" w:hAnsi="Times New Roman" w:cs="Times New Roman"/>
                <w:lang w:eastAsia="ru-RU"/>
              </w:rPr>
            </w:pPr>
          </w:p>
        </w:tc>
        <w:tc>
          <w:tcPr>
            <w:tcW w:w="330"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708FD577" w14:textId="77777777" w:rsidR="00F602F4" w:rsidRPr="00F602F4" w:rsidRDefault="00F602F4" w:rsidP="00F602F4">
            <w:pPr>
              <w:rPr>
                <w:rFonts w:ascii="Times New Roman" w:eastAsia="Times New Roman" w:hAnsi="Times New Roman" w:cs="Times New Roman"/>
                <w:lang w:eastAsia="ru-RU"/>
              </w:rPr>
            </w:pPr>
          </w:p>
        </w:tc>
        <w:tc>
          <w:tcPr>
            <w:tcW w:w="270" w:type="dxa"/>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58FD3AC7"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05C4CA93" w14:textId="77777777" w:rsidR="00F602F4" w:rsidRPr="00F602F4" w:rsidRDefault="00F602F4" w:rsidP="00F602F4">
            <w:pPr>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99C1A8E" w14:textId="77777777" w:rsidR="00F602F4" w:rsidRPr="00F602F4" w:rsidRDefault="00F602F4" w:rsidP="00F602F4">
            <w:pPr>
              <w:rPr>
                <w:rFonts w:ascii="Times New Roman" w:eastAsia="Times New Roman" w:hAnsi="Times New Roman" w:cs="Times New Roman"/>
                <w:lang w:eastAsia="ru-RU"/>
              </w:rPr>
            </w:pPr>
          </w:p>
        </w:tc>
        <w:tc>
          <w:tcPr>
            <w:tcW w:w="120" w:type="dxa"/>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24B3996C" w14:textId="77777777" w:rsidR="00F602F4" w:rsidRPr="00F602F4" w:rsidRDefault="00F602F4" w:rsidP="00F602F4">
            <w:pPr>
              <w:rPr>
                <w:rFonts w:ascii="Times New Roman" w:eastAsia="Times New Roman" w:hAnsi="Times New Roman" w:cs="Times New Roman"/>
                <w:lang w:eastAsia="ru-RU"/>
              </w:rPr>
            </w:pPr>
          </w:p>
        </w:tc>
        <w:tc>
          <w:tcPr>
            <w:tcW w:w="1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91183ED" w14:textId="77777777" w:rsidR="00F602F4" w:rsidRPr="00F602F4" w:rsidRDefault="00F602F4" w:rsidP="00F602F4">
            <w:pPr>
              <w:rPr>
                <w:rFonts w:ascii="Times New Roman" w:eastAsia="Times New Roman" w:hAnsi="Times New Roman" w:cs="Times New Roman"/>
                <w:lang w:eastAsia="ru-RU"/>
              </w:rPr>
            </w:pPr>
          </w:p>
        </w:tc>
        <w:tc>
          <w:tcPr>
            <w:tcW w:w="240" w:type="dxa"/>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4FFEDDB5"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7F8C54F2"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45A3D335" w14:textId="77777777" w:rsidR="00F602F4" w:rsidRPr="00F602F4" w:rsidRDefault="00F602F4" w:rsidP="00F602F4">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EA6581" w14:textId="77777777" w:rsidR="00F602F4" w:rsidRPr="00F602F4" w:rsidRDefault="00F602F4" w:rsidP="00F602F4">
            <w:pPr>
              <w:rPr>
                <w:rFonts w:ascii="Times New Roman" w:eastAsia="Times New Roman" w:hAnsi="Times New Roman" w:cs="Times New Roman"/>
                <w:lang w:eastAsia="ru-RU"/>
              </w:rPr>
            </w:pPr>
          </w:p>
        </w:tc>
      </w:tr>
      <w:tr w:rsidR="00B90F31" w:rsidRPr="00B90F31" w14:paraId="719F3F39" w14:textId="77777777" w:rsidTr="00F602F4">
        <w:trPr>
          <w:tblCellSpacing w:w="15" w:type="dxa"/>
          <w:jc w:val="center"/>
        </w:trPr>
        <w:tc>
          <w:tcPr>
            <w:tcW w:w="0" w:type="auto"/>
            <w:vMerge/>
            <w:tcBorders>
              <w:top w:val="single" w:sz="6" w:space="0" w:color="000000"/>
              <w:left w:val="single" w:sz="6" w:space="0" w:color="000000"/>
              <w:bottom w:val="single" w:sz="6" w:space="0" w:color="000000"/>
              <w:right w:val="nil"/>
            </w:tcBorders>
            <w:hideMark/>
          </w:tcPr>
          <w:p w14:paraId="55D65C16" w14:textId="77777777" w:rsidR="00F602F4" w:rsidRPr="00F602F4" w:rsidRDefault="00F602F4" w:rsidP="00F602F4">
            <w:pPr>
              <w:rPr>
                <w:rFonts w:ascii="Times New Roman" w:eastAsia="Times New Roman" w:hAnsi="Times New Roman" w:cs="Times New Roman"/>
                <w:lang w:eastAsia="ru-RU"/>
              </w:rPr>
            </w:pPr>
          </w:p>
        </w:tc>
        <w:tc>
          <w:tcPr>
            <w:tcW w:w="255" w:type="dxa"/>
            <w:tcBorders>
              <w:top w:val="single" w:sz="6" w:space="0" w:color="000000"/>
              <w:left w:val="single" w:sz="6" w:space="0" w:color="000000"/>
              <w:bottom w:val="single" w:sz="6" w:space="0" w:color="000000"/>
              <w:right w:val="nil"/>
            </w:tcBorders>
            <w:shd w:val="clear" w:color="auto" w:fill="FF9900"/>
            <w:tcMar>
              <w:top w:w="0" w:type="dxa"/>
              <w:left w:w="115" w:type="dxa"/>
              <w:bottom w:w="0" w:type="dxa"/>
              <w:right w:w="0" w:type="dxa"/>
            </w:tcMar>
            <w:hideMark/>
          </w:tcPr>
          <w:p w14:paraId="1B97940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3</w:t>
            </w:r>
          </w:p>
        </w:tc>
        <w:tc>
          <w:tcPr>
            <w:tcW w:w="330" w:type="dxa"/>
            <w:tcBorders>
              <w:top w:val="single" w:sz="6" w:space="0" w:color="000000"/>
              <w:left w:val="single" w:sz="6" w:space="0" w:color="000000"/>
              <w:bottom w:val="single" w:sz="6" w:space="0" w:color="000000"/>
              <w:right w:val="nil"/>
            </w:tcBorders>
            <w:shd w:val="clear" w:color="auto" w:fill="FF9900"/>
            <w:tcMar>
              <w:top w:w="0" w:type="dxa"/>
              <w:left w:w="115" w:type="dxa"/>
              <w:bottom w:w="0" w:type="dxa"/>
              <w:right w:w="0" w:type="dxa"/>
            </w:tcMar>
            <w:hideMark/>
          </w:tcPr>
          <w:p w14:paraId="2115C64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w:t>
            </w:r>
          </w:p>
        </w:tc>
        <w:tc>
          <w:tcPr>
            <w:tcW w:w="135"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5B654CF1"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584592A4"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017764C"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F21F77C"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5201A86"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BA68348"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E07640E"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C965384"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E0EAE1F" w14:textId="77777777" w:rsidR="00F602F4" w:rsidRPr="00F602F4" w:rsidRDefault="00F602F4" w:rsidP="00F602F4">
            <w:pPr>
              <w:rPr>
                <w:rFonts w:ascii="Times New Roman" w:eastAsia="Times New Roman" w:hAnsi="Times New Roman" w:cs="Times New Roman"/>
                <w:lang w:eastAsia="ru-RU"/>
              </w:rPr>
            </w:pPr>
          </w:p>
        </w:tc>
        <w:tc>
          <w:tcPr>
            <w:tcW w:w="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43A9376" w14:textId="77777777" w:rsidR="00F602F4" w:rsidRPr="00F602F4" w:rsidRDefault="00F602F4" w:rsidP="00F602F4">
            <w:pPr>
              <w:rPr>
                <w:rFonts w:ascii="Times New Roman" w:eastAsia="Times New Roman" w:hAnsi="Times New Roman" w:cs="Times New Roman"/>
                <w:lang w:eastAsia="ru-RU"/>
              </w:rPr>
            </w:pPr>
          </w:p>
        </w:tc>
        <w:tc>
          <w:tcPr>
            <w:tcW w:w="615"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4637D22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КИН</w:t>
            </w:r>
          </w:p>
        </w:tc>
        <w:tc>
          <w:tcPr>
            <w:tcW w:w="600" w:type="dxa"/>
            <w:tcBorders>
              <w:top w:val="single" w:sz="6" w:space="0" w:color="000000"/>
              <w:left w:val="single" w:sz="6" w:space="0" w:color="000000"/>
              <w:bottom w:val="single" w:sz="6" w:space="0" w:color="000000"/>
              <w:right w:val="nil"/>
            </w:tcBorders>
            <w:shd w:val="clear" w:color="auto" w:fill="CCFFFF"/>
            <w:tcMar>
              <w:top w:w="0" w:type="dxa"/>
              <w:left w:w="115" w:type="dxa"/>
              <w:bottom w:w="0" w:type="dxa"/>
              <w:right w:w="0" w:type="dxa"/>
            </w:tcMar>
            <w:hideMark/>
          </w:tcPr>
          <w:p w14:paraId="6687376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ПРАВО</w:t>
            </w:r>
          </w:p>
        </w:tc>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C646A10" w14:textId="77777777" w:rsidR="00F602F4" w:rsidRPr="00F602F4" w:rsidRDefault="00F602F4" w:rsidP="00F602F4">
            <w:pPr>
              <w:rPr>
                <w:rFonts w:ascii="Times New Roman" w:eastAsia="Times New Roman" w:hAnsi="Times New Roman" w:cs="Times New Roman"/>
                <w:lang w:eastAsia="ru-RU"/>
              </w:rPr>
            </w:pPr>
          </w:p>
        </w:tc>
        <w:tc>
          <w:tcPr>
            <w:tcW w:w="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345E23E"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B055D3D" w14:textId="77777777" w:rsidR="00F602F4" w:rsidRPr="00F602F4" w:rsidRDefault="00F602F4" w:rsidP="00F602F4">
            <w:pPr>
              <w:rPr>
                <w:rFonts w:ascii="Times New Roman" w:eastAsia="Times New Roman" w:hAnsi="Times New Roman" w:cs="Times New Roman"/>
                <w:lang w:eastAsia="ru-RU"/>
              </w:rPr>
            </w:pPr>
          </w:p>
        </w:tc>
        <w:tc>
          <w:tcPr>
            <w:tcW w:w="2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7D6922C" w14:textId="77777777" w:rsidR="00F602F4" w:rsidRPr="00F602F4" w:rsidRDefault="00F602F4" w:rsidP="00F602F4">
            <w:pPr>
              <w:rPr>
                <w:rFonts w:ascii="Times New Roman" w:eastAsia="Times New Roman" w:hAnsi="Times New Roman" w:cs="Times New Roman"/>
                <w:lang w:eastAsia="ru-RU"/>
              </w:rPr>
            </w:pPr>
          </w:p>
        </w:tc>
        <w:tc>
          <w:tcPr>
            <w:tcW w:w="240" w:type="dxa"/>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2DB297D9"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shd w:val="clear" w:color="auto" w:fill="FF6600"/>
            <w:tcMar>
              <w:top w:w="0" w:type="dxa"/>
              <w:left w:w="115" w:type="dxa"/>
              <w:bottom w:w="0" w:type="dxa"/>
              <w:right w:w="0" w:type="dxa"/>
            </w:tcMar>
            <w:hideMark/>
          </w:tcPr>
          <w:p w14:paraId="37782EF5" w14:textId="77777777" w:rsidR="00F602F4" w:rsidRPr="00F602F4" w:rsidRDefault="00F602F4" w:rsidP="00F602F4">
            <w:pPr>
              <w:rPr>
                <w:rFonts w:ascii="Times New Roman" w:eastAsia="Times New Roman" w:hAnsi="Times New Roman" w:cs="Times New Roman"/>
                <w:lang w:eastAsia="ru-RU"/>
              </w:rPr>
            </w:pPr>
          </w:p>
        </w:tc>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8AE3FA7" w14:textId="77777777" w:rsidR="00F602F4" w:rsidRPr="00F602F4" w:rsidRDefault="00F602F4" w:rsidP="00F602F4">
            <w:pPr>
              <w:rPr>
                <w:rFonts w:ascii="Times New Roman" w:eastAsia="Times New Roman" w:hAnsi="Times New Roman" w:cs="Times New Roman"/>
                <w:lang w:eastAsia="ru-RU"/>
              </w:rPr>
            </w:pPr>
          </w:p>
        </w:tc>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FCCAA8E" w14:textId="77777777" w:rsidR="00F602F4" w:rsidRPr="00F602F4" w:rsidRDefault="00F602F4" w:rsidP="00F602F4">
            <w:pPr>
              <w:rPr>
                <w:rFonts w:ascii="Times New Roman" w:eastAsia="Times New Roman" w:hAnsi="Times New Roman" w:cs="Times New Roman"/>
                <w:lang w:eastAsia="ru-RU"/>
              </w:rPr>
            </w:pPr>
          </w:p>
        </w:tc>
        <w:tc>
          <w:tcPr>
            <w:tcW w:w="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9B7EEF7" w14:textId="77777777" w:rsidR="00F602F4" w:rsidRPr="00F602F4" w:rsidRDefault="00F602F4" w:rsidP="00F602F4">
            <w:pPr>
              <w:rPr>
                <w:rFonts w:ascii="Times New Roman" w:eastAsia="Times New Roman" w:hAnsi="Times New Roman" w:cs="Times New Roman"/>
                <w:lang w:eastAsia="ru-RU"/>
              </w:rPr>
            </w:pPr>
          </w:p>
        </w:tc>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0574A6E" w14:textId="77777777" w:rsidR="00F602F4" w:rsidRPr="00F602F4" w:rsidRDefault="00F602F4" w:rsidP="00F602F4">
            <w:pPr>
              <w:rPr>
                <w:rFonts w:ascii="Times New Roman" w:eastAsia="Times New Roman" w:hAnsi="Times New Roman" w:cs="Times New Roman"/>
                <w:lang w:eastAsia="ru-RU"/>
              </w:rPr>
            </w:pPr>
          </w:p>
        </w:tc>
        <w:tc>
          <w:tcPr>
            <w:tcW w:w="120" w:type="dxa"/>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6FCF297C" w14:textId="77777777" w:rsidR="00F602F4" w:rsidRPr="00F602F4" w:rsidRDefault="00F602F4" w:rsidP="00F602F4">
            <w:pPr>
              <w:rPr>
                <w:rFonts w:ascii="Times New Roman" w:eastAsia="Times New Roman" w:hAnsi="Times New Roman" w:cs="Times New Roman"/>
                <w:lang w:eastAsia="ru-RU"/>
              </w:rPr>
            </w:pPr>
          </w:p>
        </w:tc>
        <w:tc>
          <w:tcPr>
            <w:tcW w:w="1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9777DD8" w14:textId="77777777" w:rsidR="00F602F4" w:rsidRPr="00F602F4" w:rsidRDefault="00F602F4" w:rsidP="00F602F4">
            <w:pPr>
              <w:rPr>
                <w:rFonts w:ascii="Times New Roman" w:eastAsia="Times New Roman" w:hAnsi="Times New Roman" w:cs="Times New Roman"/>
                <w:lang w:eastAsia="ru-RU"/>
              </w:rPr>
            </w:pPr>
          </w:p>
        </w:tc>
        <w:tc>
          <w:tcPr>
            <w:tcW w:w="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823B4C9"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shd w:val="clear" w:color="auto" w:fill="FF0000"/>
            <w:tcMar>
              <w:top w:w="0" w:type="dxa"/>
              <w:left w:w="115" w:type="dxa"/>
              <w:bottom w:w="0" w:type="dxa"/>
              <w:right w:w="0" w:type="dxa"/>
            </w:tcMar>
            <w:hideMark/>
          </w:tcPr>
          <w:p w14:paraId="0CDB83D3" w14:textId="77777777" w:rsidR="00F602F4" w:rsidRPr="00F602F4" w:rsidRDefault="00F602F4" w:rsidP="00F602F4">
            <w:pPr>
              <w:rPr>
                <w:rFonts w:ascii="Times New Roman" w:eastAsia="Times New Roman" w:hAnsi="Times New Roman" w:cs="Times New Roman"/>
                <w:lang w:eastAsia="ru-RU"/>
              </w:rPr>
            </w:pPr>
          </w:p>
        </w:tc>
        <w:tc>
          <w:tcPr>
            <w:tcW w:w="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C5CF26B" w14:textId="77777777" w:rsidR="00F602F4" w:rsidRPr="00F602F4" w:rsidRDefault="00F602F4" w:rsidP="00F602F4">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CD89F" w14:textId="77777777" w:rsidR="00F602F4" w:rsidRPr="00F602F4" w:rsidRDefault="00F602F4" w:rsidP="00F602F4">
            <w:pPr>
              <w:rPr>
                <w:rFonts w:ascii="Times New Roman" w:eastAsia="Times New Roman" w:hAnsi="Times New Roman" w:cs="Times New Roman"/>
                <w:lang w:eastAsia="ru-RU"/>
              </w:rPr>
            </w:pPr>
          </w:p>
        </w:tc>
      </w:tr>
    </w:tbl>
    <w:p w14:paraId="0A9B8E89" w14:textId="77777777" w:rsidR="00B90F31" w:rsidRDefault="00B90F31" w:rsidP="00F602F4">
      <w:pPr>
        <w:shd w:val="clear" w:color="auto" w:fill="FFFFFF"/>
        <w:spacing w:before="100" w:beforeAutospacing="1" w:after="100" w:afterAutospacing="1"/>
        <w:jc w:val="center"/>
        <w:rPr>
          <w:rFonts w:ascii="Georgia" w:eastAsia="Times New Roman" w:hAnsi="Georgia" w:cs="Times New Roman"/>
          <w:b/>
          <w:bCs/>
          <w:color w:val="000000"/>
          <w:lang w:eastAsia="ru-RU"/>
        </w:rPr>
      </w:pPr>
    </w:p>
    <w:p w14:paraId="05496A77" w14:textId="7B1C5FFE"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Индивидуальная программа развития ученика N</w:t>
      </w:r>
    </w:p>
    <w:p w14:paraId="6C861B57"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средствами учебного предмета</w:t>
      </w:r>
    </w:p>
    <w:p w14:paraId="27798164" w14:textId="50BD6056" w:rsidR="00F602F4" w:rsidRDefault="00F602F4" w:rsidP="00F602F4">
      <w:pPr>
        <w:rPr>
          <w:rFonts w:ascii="Times New Roman" w:hAnsi="Times New Roman" w:cs="Times New Roman"/>
          <w:sz w:val="28"/>
          <w:szCs w:val="28"/>
        </w:rPr>
      </w:pPr>
    </w:p>
    <w:p w14:paraId="0C25B25D" w14:textId="1D385B93" w:rsidR="00F602F4" w:rsidRDefault="00F602F4" w:rsidP="00F602F4">
      <w:pPr>
        <w:rPr>
          <w:rFonts w:ascii="Times New Roman" w:hAnsi="Times New Roman" w:cs="Times New Roman"/>
          <w:sz w:val="28"/>
          <w:szCs w:val="28"/>
        </w:rPr>
      </w:pPr>
    </w:p>
    <w:p w14:paraId="6BBD74E3"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Объяснение материала и первичное усвоение лучше организовать «от общего к частному» - через составление схем, опорных конспектов, интеллектуальных карт по рассказу учителя.</w:t>
      </w:r>
    </w:p>
    <w:p w14:paraId="5E3A0839"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Запоминание большого количества имен, дат, событий лучше организовать как игру по карточкам.</w:t>
      </w:r>
    </w:p>
    <w:p w14:paraId="735A51F0"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Развивающие формы работы:</w:t>
      </w:r>
    </w:p>
    <w:p w14:paraId="6B065F38" w14:textId="77777777" w:rsidR="00F602F4" w:rsidRPr="00F602F4" w:rsidRDefault="00F602F4" w:rsidP="00F602F4">
      <w:pPr>
        <w:numPr>
          <w:ilvl w:val="0"/>
          <w:numId w:val="11"/>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анализ по заданному алгоритму;</w:t>
      </w:r>
    </w:p>
    <w:p w14:paraId="6E7FCB12" w14:textId="77777777" w:rsidR="00F602F4" w:rsidRPr="00F602F4" w:rsidRDefault="00F602F4" w:rsidP="00F602F4">
      <w:pPr>
        <w:numPr>
          <w:ilvl w:val="0"/>
          <w:numId w:val="11"/>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lastRenderedPageBreak/>
        <w:t>терминологический диктант;</w:t>
      </w:r>
    </w:p>
    <w:p w14:paraId="379E68C0" w14:textId="77777777" w:rsidR="00F602F4" w:rsidRPr="00F602F4" w:rsidRDefault="00F602F4" w:rsidP="00F602F4">
      <w:pPr>
        <w:numPr>
          <w:ilvl w:val="0"/>
          <w:numId w:val="11"/>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задания на поиск логических связей (вычеркни лишнее, логические каноны)</w:t>
      </w:r>
    </w:p>
    <w:p w14:paraId="5325674A" w14:textId="77777777" w:rsidR="00F602F4" w:rsidRPr="00F602F4" w:rsidRDefault="00F602F4" w:rsidP="00F602F4">
      <w:pPr>
        <w:numPr>
          <w:ilvl w:val="0"/>
          <w:numId w:val="11"/>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работа с текстом по составленному другими опросному листу</w:t>
      </w:r>
    </w:p>
    <w:p w14:paraId="5CF85E0B"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Процессы удобнее объяснять, составляя модель из карточек.</w:t>
      </w:r>
    </w:p>
    <w:p w14:paraId="3F3CB5DF"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Структуры – так же (клетку, организм, экосистему надо «собирать» при объяснении, а не «разбирать» на части).</w:t>
      </w:r>
    </w:p>
    <w:p w14:paraId="1719F8BE"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При любой возможности организовывать для него работу в паре, в группе – с четким определением его функционала.</w:t>
      </w:r>
    </w:p>
    <w:p w14:paraId="5A68447F"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На этапе усвоения и обобщения знаний давать развивающие формы заданий и работы, например:</w:t>
      </w:r>
    </w:p>
    <w:p w14:paraId="6D18B42B" w14:textId="77777777" w:rsidR="00F602F4" w:rsidRPr="00F602F4" w:rsidRDefault="00F602F4" w:rsidP="00F602F4">
      <w:pPr>
        <w:numPr>
          <w:ilvl w:val="0"/>
          <w:numId w:val="12"/>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решить логические пропорции с изучаемыми терминами;</w:t>
      </w:r>
    </w:p>
    <w:p w14:paraId="67C4D55F" w14:textId="77777777" w:rsidR="00F602F4" w:rsidRPr="00F602F4" w:rsidRDefault="00F602F4" w:rsidP="00F602F4">
      <w:pPr>
        <w:numPr>
          <w:ilvl w:val="0"/>
          <w:numId w:val="12"/>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выбрать факты, термины, характеристики, соответствующие одному понятию</w:t>
      </w:r>
    </w:p>
    <w:p w14:paraId="053A922E" w14:textId="77777777" w:rsidR="00F602F4" w:rsidRPr="00F602F4" w:rsidRDefault="00F602F4" w:rsidP="00F602F4">
      <w:pPr>
        <w:numPr>
          <w:ilvl w:val="0"/>
          <w:numId w:val="12"/>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задания на формулировку выводов;</w:t>
      </w:r>
    </w:p>
    <w:p w14:paraId="33069B12" w14:textId="77777777" w:rsidR="00F602F4" w:rsidRPr="00F602F4" w:rsidRDefault="00F602F4" w:rsidP="00F602F4">
      <w:pPr>
        <w:numPr>
          <w:ilvl w:val="0"/>
          <w:numId w:val="12"/>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решить развивающие каноны с проговариванием.</w:t>
      </w:r>
    </w:p>
    <w:p w14:paraId="1F77C966"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Домашние задания</w:t>
      </w:r>
      <w:r w:rsidRPr="00F602F4">
        <w:rPr>
          <w:rFonts w:ascii="Georgia" w:eastAsia="Times New Roman" w:hAnsi="Georgia" w:cs="Times New Roman"/>
          <w:color w:val="000000"/>
          <w:lang w:eastAsia="ru-RU"/>
        </w:rPr>
        <w:t> должны быть интересны по форме, стимулировать поисковую работу, но не должны быть очень сложными по содержанию – пока волевая составляющая учебной мотивации невысока.</w:t>
      </w:r>
    </w:p>
    <w:p w14:paraId="517608F3" w14:textId="77777777" w:rsidR="00F602F4" w:rsidRPr="00F602F4" w:rsidRDefault="00F602F4" w:rsidP="00F602F4">
      <w:pPr>
        <w:numPr>
          <w:ilvl w:val="0"/>
          <w:numId w:val="13"/>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Составить кроссворд с изучаемыми терминами и написать к нему вопросы;</w:t>
      </w:r>
    </w:p>
    <w:p w14:paraId="38422347" w14:textId="77777777" w:rsidR="00F602F4" w:rsidRPr="00F602F4" w:rsidRDefault="00F602F4" w:rsidP="00F602F4">
      <w:pPr>
        <w:numPr>
          <w:ilvl w:val="0"/>
          <w:numId w:val="13"/>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Составить и оформить тест по изучаемому параграфу;</w:t>
      </w:r>
    </w:p>
    <w:p w14:paraId="5C501BD4" w14:textId="77777777" w:rsidR="00F602F4" w:rsidRPr="00F602F4" w:rsidRDefault="00F602F4" w:rsidP="00F602F4">
      <w:pPr>
        <w:numPr>
          <w:ilvl w:val="0"/>
          <w:numId w:val="13"/>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Провести анкетирование или опрос в окружающем социуме, записать результаты в виде таблицы, проанализировать, сделать вывод;</w:t>
      </w:r>
    </w:p>
    <w:p w14:paraId="08488756" w14:textId="77777777" w:rsidR="00F602F4" w:rsidRPr="00F602F4" w:rsidRDefault="00F602F4" w:rsidP="00F602F4">
      <w:pPr>
        <w:numPr>
          <w:ilvl w:val="0"/>
          <w:numId w:val="13"/>
        </w:num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Создать компьютерную презентацию к изучаемой теме</w:t>
      </w:r>
    </w:p>
    <w:p w14:paraId="617C9042" w14:textId="77777777" w:rsidR="00F602F4" w:rsidRPr="00F602F4" w:rsidRDefault="00F602F4" w:rsidP="00F602F4">
      <w:pPr>
        <w:shd w:val="clear" w:color="auto" w:fill="FFFFFF"/>
        <w:spacing w:before="100" w:beforeAutospacing="1" w:after="100" w:afterAutospacing="1"/>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Внеклассная деятельность по предмету</w:t>
      </w:r>
      <w:proofErr w:type="gramStart"/>
      <w:r w:rsidRPr="00F602F4">
        <w:rPr>
          <w:rFonts w:ascii="Georgia" w:eastAsia="Times New Roman" w:hAnsi="Georgia" w:cs="Times New Roman"/>
          <w:color w:val="000000"/>
          <w:lang w:eastAsia="ru-RU"/>
        </w:rPr>
        <w:t>: </w:t>
      </w:r>
      <w:r w:rsidRPr="00F602F4">
        <w:rPr>
          <w:rFonts w:ascii="Georgia" w:eastAsia="Times New Roman" w:hAnsi="Georgia" w:cs="Times New Roman"/>
          <w:b/>
          <w:bCs/>
          <w:color w:val="000000"/>
          <w:lang w:eastAsia="ru-RU"/>
        </w:rPr>
        <w:t>Для</w:t>
      </w:r>
      <w:proofErr w:type="gramEnd"/>
      <w:r w:rsidRPr="00F602F4">
        <w:rPr>
          <w:rFonts w:ascii="Georgia" w:eastAsia="Times New Roman" w:hAnsi="Georgia" w:cs="Times New Roman"/>
          <w:b/>
          <w:bCs/>
          <w:color w:val="000000"/>
          <w:lang w:eastAsia="ru-RU"/>
        </w:rPr>
        <w:t xml:space="preserve"> успеха:</w:t>
      </w:r>
      <w:r w:rsidRPr="00F602F4">
        <w:rPr>
          <w:rFonts w:ascii="Georgia" w:eastAsia="Times New Roman" w:hAnsi="Georgia" w:cs="Times New Roman"/>
          <w:color w:val="000000"/>
          <w:lang w:eastAsia="ru-RU"/>
        </w:rPr>
        <w:t> Участие в театрализованных действиях, в подготовке оформления с помощью ПК, поиск материалов в Интернете и т.д</w:t>
      </w:r>
      <w:r w:rsidRPr="00F602F4">
        <w:rPr>
          <w:rFonts w:ascii="Georgia" w:eastAsia="Times New Roman" w:hAnsi="Georgia" w:cs="Times New Roman"/>
          <w:b/>
          <w:bCs/>
          <w:color w:val="000000"/>
          <w:lang w:eastAsia="ru-RU"/>
        </w:rPr>
        <w:t>. Для развития</w:t>
      </w:r>
      <w:r w:rsidRPr="00F602F4">
        <w:rPr>
          <w:rFonts w:ascii="Georgia" w:eastAsia="Times New Roman" w:hAnsi="Georgia" w:cs="Times New Roman"/>
          <w:color w:val="000000"/>
          <w:lang w:eastAsia="ru-RU"/>
        </w:rPr>
        <w:t xml:space="preserve">: можно попробовать дать ему роль координатора процесса подготовки к празднику, конкурсу, викторине </w:t>
      </w:r>
      <w:proofErr w:type="gramStart"/>
      <w:r w:rsidRPr="00F602F4">
        <w:rPr>
          <w:rFonts w:ascii="Georgia" w:eastAsia="Times New Roman" w:hAnsi="Georgia" w:cs="Times New Roman"/>
          <w:color w:val="000000"/>
          <w:lang w:eastAsia="ru-RU"/>
        </w:rPr>
        <w:t>( обязательно</w:t>
      </w:r>
      <w:proofErr w:type="gramEnd"/>
      <w:r w:rsidRPr="00F602F4">
        <w:rPr>
          <w:rFonts w:ascii="Georgia" w:eastAsia="Times New Roman" w:hAnsi="Georgia" w:cs="Times New Roman"/>
          <w:color w:val="000000"/>
          <w:lang w:eastAsia="ru-RU"/>
        </w:rPr>
        <w:t xml:space="preserve"> вместе с ним разработать четкий план и проведения и подготовки , определить этапы, результаты каждого этапа. Помогать анализировать выполнение каждого этапа)</w:t>
      </w:r>
    </w:p>
    <w:p w14:paraId="02B71FA7"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Приложение 2. Значение параметров ИСУД как ресурса педагогической деятельности.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14"/>
        <w:gridCol w:w="3577"/>
        <w:gridCol w:w="5430"/>
      </w:tblGrid>
      <w:tr w:rsidR="00F602F4" w:rsidRPr="00F602F4" w14:paraId="65F05F71"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645FDD1"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lastRenderedPageBreak/>
              <w:t>Параметры ИСУД</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62724F5"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Проявление параметра в учебной деятельности; его смысл и значение для деятельности учителя.</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C16FF2"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Способы психолого-педагогической диагностики параметра; система оценки уровня его развития.</w:t>
            </w:r>
          </w:p>
        </w:tc>
      </w:tr>
      <w:tr w:rsidR="00F602F4" w:rsidRPr="00F602F4" w14:paraId="0CD421D5" w14:textId="77777777" w:rsidTr="00F602F4">
        <w:trPr>
          <w:trHeight w:val="340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18A6BA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1. Обучаемость, уровень учебных возможностей</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65104A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Проявляется как уровень самостоятельности в учебной деятельности ученика.</w:t>
            </w:r>
          </w:p>
          <w:p w14:paraId="2D2CD88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Значение параметра, зависящее от развития всех остальных характеристик ИСУД, определяет </w:t>
            </w:r>
            <w:r w:rsidRPr="00F602F4">
              <w:rPr>
                <w:rFonts w:ascii="Times New Roman" w:eastAsia="Times New Roman" w:hAnsi="Times New Roman" w:cs="Times New Roman"/>
                <w:i/>
                <w:iCs/>
                <w:lang w:eastAsia="ru-RU"/>
              </w:rPr>
              <w:t>дозу</w:t>
            </w:r>
            <w:r w:rsidRPr="00F602F4">
              <w:rPr>
                <w:rFonts w:ascii="Times New Roman" w:eastAsia="Times New Roman" w:hAnsi="Times New Roman" w:cs="Times New Roman"/>
                <w:lang w:eastAsia="ru-RU"/>
              </w:rPr>
              <w:t> педагогической помощи и/или место учителя в ЗБР по отношению к актуальной зоне: чем ниже уровень обучаемости ученика, тем больше </w:t>
            </w:r>
            <w:r w:rsidRPr="00F602F4">
              <w:rPr>
                <w:rFonts w:ascii="Times New Roman" w:eastAsia="Times New Roman" w:hAnsi="Times New Roman" w:cs="Times New Roman"/>
                <w:i/>
                <w:iCs/>
                <w:lang w:eastAsia="ru-RU"/>
              </w:rPr>
              <w:t>доза</w:t>
            </w:r>
            <w:r w:rsidRPr="00F602F4">
              <w:rPr>
                <w:rFonts w:ascii="Times New Roman" w:eastAsia="Times New Roman" w:hAnsi="Times New Roman" w:cs="Times New Roman"/>
                <w:lang w:eastAsia="ru-RU"/>
              </w:rPr>
              <w:t> педагогической помощи, тем меньше радиус его зоны ближайшего развития, т.е. меньше уровень его учебных возможностей.</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7BAD0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Обучаемость как характеристика возможностей интегрирует все параметры ИСУД, но определяется учителем довольно легко: по результатам специального КМС (контрольно-методического среза).</w:t>
            </w:r>
          </w:p>
          <w:p w14:paraId="1FA9B44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(см. «Завуч» №2, 2003г.)</w:t>
            </w:r>
          </w:p>
          <w:p w14:paraId="4C76776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 такова:</w:t>
            </w:r>
          </w:p>
          <w:p w14:paraId="77CFF2F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III уровень – наиболее высокий, творческий уровень обучаемости (способность самостоятельно интегрировать новые знания в систему собственных знаний, умение проектировать новые способы решений и т.д.)</w:t>
            </w:r>
          </w:p>
          <w:p w14:paraId="7FAA2A8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 уровень – высокий уровень обучаемости (способность активно использовать приобретённые знания в знакомой ситуации).</w:t>
            </w:r>
          </w:p>
          <w:p w14:paraId="3E2D791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 уровень – уровень обучаемости, позволяющий ученику понимать и запоминать новую информацию, применять её по алгоритму.</w:t>
            </w:r>
          </w:p>
          <w:p w14:paraId="718B6CA6"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gramStart"/>
            <w:r w:rsidRPr="00F602F4">
              <w:rPr>
                <w:rFonts w:ascii="Times New Roman" w:eastAsia="Times New Roman" w:hAnsi="Times New Roman" w:cs="Times New Roman"/>
                <w:lang w:eastAsia="ru-RU"/>
              </w:rPr>
              <w:t>&lt; I</w:t>
            </w:r>
            <w:proofErr w:type="gramEnd"/>
            <w:r w:rsidRPr="00F602F4">
              <w:rPr>
                <w:rFonts w:ascii="Times New Roman" w:eastAsia="Times New Roman" w:hAnsi="Times New Roman" w:cs="Times New Roman"/>
                <w:lang w:eastAsia="ru-RU"/>
              </w:rPr>
              <w:t xml:space="preserve"> – случаи, когда ученик не может на уроках данного предмета проявить даже минимальные возможности (группа учебного риска).</w:t>
            </w:r>
          </w:p>
        </w:tc>
      </w:tr>
      <w:tr w:rsidR="00F602F4" w:rsidRPr="00F602F4" w14:paraId="04B9578D"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1228FD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2. Обученность</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5F606E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Проявляется как уровень самостоятельности в учебной деятельности ученика.</w:t>
            </w:r>
          </w:p>
          <w:p w14:paraId="2A746C5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Значение параметра, зависящее от развития всех остальных характеристик ИСУД, определяет </w:t>
            </w:r>
            <w:r w:rsidRPr="00F602F4">
              <w:rPr>
                <w:rFonts w:ascii="Times New Roman" w:eastAsia="Times New Roman" w:hAnsi="Times New Roman" w:cs="Times New Roman"/>
                <w:i/>
                <w:iCs/>
                <w:lang w:eastAsia="ru-RU"/>
              </w:rPr>
              <w:t>дозу</w:t>
            </w:r>
            <w:r w:rsidRPr="00F602F4">
              <w:rPr>
                <w:rFonts w:ascii="Times New Roman" w:eastAsia="Times New Roman" w:hAnsi="Times New Roman" w:cs="Times New Roman"/>
                <w:lang w:eastAsia="ru-RU"/>
              </w:rPr>
              <w:t> педагогической помощи и/или место учителя в ЗБР по отношению к актуальной зоне: чем ниже уровень обучаемости ученика, тем больше </w:t>
            </w:r>
            <w:r w:rsidRPr="00F602F4">
              <w:rPr>
                <w:rFonts w:ascii="Times New Roman" w:eastAsia="Times New Roman" w:hAnsi="Times New Roman" w:cs="Times New Roman"/>
                <w:i/>
                <w:iCs/>
                <w:lang w:eastAsia="ru-RU"/>
              </w:rPr>
              <w:t>доза</w:t>
            </w:r>
            <w:r w:rsidRPr="00F602F4">
              <w:rPr>
                <w:rFonts w:ascii="Times New Roman" w:eastAsia="Times New Roman" w:hAnsi="Times New Roman" w:cs="Times New Roman"/>
                <w:lang w:eastAsia="ru-RU"/>
              </w:rPr>
              <w:t> педагогической помощи, тем меньше радиус его зоны ближайшего развития, т.е. меньше уровень его учебных возможностей.</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6C3E6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Обучаемость как характеристика возможностей интегрирует все параметры ИСУД, но определяется учителем довольно легко: по результатам специального КМС (контрольно-методического среза).</w:t>
            </w:r>
          </w:p>
          <w:p w14:paraId="06A40E7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(см. «Завуч» №2, 2003г.)</w:t>
            </w:r>
          </w:p>
          <w:p w14:paraId="5ECB41B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 такова:</w:t>
            </w:r>
          </w:p>
          <w:p w14:paraId="36A517E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III уровень – наиболее высокий, творческий уровень обучаемости (способность самостоятельно интегрировать новые знания в систему собственных знаний, умение проектировать новые способы решений и т.д.)</w:t>
            </w:r>
          </w:p>
          <w:p w14:paraId="769377A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II уровень – высокий уровень обучаемости (способность активно использовать приобретённые знания в знакомой ситуации).</w:t>
            </w:r>
          </w:p>
          <w:p w14:paraId="1262F18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I уровень – уровень обучаемости, позволяющий ученику понимать и запоминать новую информацию, применять её по алгоритму.</w:t>
            </w:r>
          </w:p>
          <w:p w14:paraId="78D7AA9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gramStart"/>
            <w:r w:rsidRPr="00F602F4">
              <w:rPr>
                <w:rFonts w:ascii="Times New Roman" w:eastAsia="Times New Roman" w:hAnsi="Times New Roman" w:cs="Times New Roman"/>
                <w:lang w:eastAsia="ru-RU"/>
              </w:rPr>
              <w:t>&lt; I</w:t>
            </w:r>
            <w:proofErr w:type="gramEnd"/>
            <w:r w:rsidRPr="00F602F4">
              <w:rPr>
                <w:rFonts w:ascii="Times New Roman" w:eastAsia="Times New Roman" w:hAnsi="Times New Roman" w:cs="Times New Roman"/>
                <w:lang w:eastAsia="ru-RU"/>
              </w:rPr>
              <w:t xml:space="preserve"> – случаи, когда ученик не может на уроках данного предмета проявить даже минимальные возможности (группа учебного риска).</w:t>
            </w:r>
          </w:p>
        </w:tc>
      </w:tr>
      <w:tr w:rsidR="00F602F4" w:rsidRPr="00F602F4" w14:paraId="1E0B8568"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560824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3. Внимание</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272D7A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Характеризует в системе ИСУД направленность и сосредоточенность сознания ученика на определённых объектах.</w:t>
            </w:r>
          </w:p>
          <w:p w14:paraId="3AC6FC4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Для учителя данные о развитии внимания ученика и различных его качеств – важнейшая информация для проектирования </w:t>
            </w:r>
            <w:r w:rsidRPr="00F602F4">
              <w:rPr>
                <w:rFonts w:ascii="Times New Roman" w:eastAsia="Times New Roman" w:hAnsi="Times New Roman" w:cs="Times New Roman"/>
                <w:i/>
                <w:iCs/>
                <w:lang w:eastAsia="ru-RU"/>
              </w:rPr>
              <w:t>способов</w:t>
            </w:r>
            <w:r w:rsidRPr="00F602F4">
              <w:rPr>
                <w:rFonts w:ascii="Times New Roman" w:eastAsia="Times New Roman" w:hAnsi="Times New Roman" w:cs="Times New Roman"/>
                <w:lang w:eastAsia="ru-RU"/>
              </w:rPr>
              <w:t> подачи материала и особенно </w:t>
            </w:r>
            <w:r w:rsidRPr="00F602F4">
              <w:rPr>
                <w:rFonts w:ascii="Times New Roman" w:eastAsia="Times New Roman" w:hAnsi="Times New Roman" w:cs="Times New Roman"/>
                <w:i/>
                <w:iCs/>
                <w:lang w:eastAsia="ru-RU"/>
              </w:rPr>
              <w:t>форм</w:t>
            </w:r>
            <w:r w:rsidRPr="00F602F4">
              <w:rPr>
                <w:rFonts w:ascii="Times New Roman" w:eastAsia="Times New Roman" w:hAnsi="Times New Roman" w:cs="Times New Roman"/>
                <w:lang w:eastAsia="ru-RU"/>
              </w:rPr>
              <w:t> самостоятельной деятельности. Так, малый объём внимания диктует необходимость подачи материала небольшими порциями, а низкий уровень владения учеником навыком распределения внимания потребует от учителя объяснять материал на 1 объекте, а при уяснении знаний – специальных форм заданий, развивающих именно это свойство внимания (работа с 2-3 источниками).</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C9F47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Характеристики внимания:</w:t>
            </w:r>
          </w:p>
          <w:p w14:paraId="24B4083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Объём – количество объектов, которые могут быть охвачены сознанием одновременно (может ли работать с целой главой, темой и т.д.)</w:t>
            </w:r>
          </w:p>
          <w:p w14:paraId="29AC0C6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Концентрация – степень сосредоточенности на объекте</w:t>
            </w:r>
          </w:p>
          <w:p w14:paraId="4864D73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Распределение – возможность одновременно производить несколько видов деятельности (может ли одновременно слышать и писать, смотреть, слышать и записывать и т.д.))</w:t>
            </w:r>
          </w:p>
          <w:p w14:paraId="5FA1F06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Устойчивость – длительность сознательного удержания внимания на объекте </w:t>
            </w:r>
            <w:proofErr w:type="gramStart"/>
            <w:r w:rsidRPr="00F602F4">
              <w:rPr>
                <w:rFonts w:ascii="Times New Roman" w:eastAsia="Times New Roman" w:hAnsi="Times New Roman" w:cs="Times New Roman"/>
                <w:lang w:eastAsia="ru-RU"/>
              </w:rPr>
              <w:t>( как</w:t>
            </w:r>
            <w:proofErr w:type="gramEnd"/>
            <w:r w:rsidRPr="00F602F4">
              <w:rPr>
                <w:rFonts w:ascii="Times New Roman" w:eastAsia="Times New Roman" w:hAnsi="Times New Roman" w:cs="Times New Roman"/>
                <w:lang w:eastAsia="ru-RU"/>
              </w:rPr>
              <w:t xml:space="preserve"> долго может быть сосредоточен).</w:t>
            </w:r>
          </w:p>
          <w:p w14:paraId="628FECC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w:t>
            </w:r>
          </w:p>
          <w:p w14:paraId="467AFD2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0,5 – слабо развито;</w:t>
            </w:r>
          </w:p>
          <w:p w14:paraId="774DEAB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1 – недостаточно развито</w:t>
            </w:r>
          </w:p>
          <w:p w14:paraId="0331BDB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2 – достаточно развито.</w:t>
            </w:r>
          </w:p>
          <w:p w14:paraId="264772C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(Лучше всего использовать диагностические данные психологов, но учитель-предметник может в первом приближении оценить развитие психофизиологического параметра </w:t>
            </w:r>
            <w:r w:rsidRPr="00F602F4">
              <w:rPr>
                <w:rFonts w:ascii="Times New Roman" w:eastAsia="Times New Roman" w:hAnsi="Times New Roman" w:cs="Times New Roman"/>
                <w:i/>
                <w:iCs/>
                <w:lang w:eastAsia="ru-RU"/>
              </w:rPr>
              <w:t>внимание</w:t>
            </w:r>
            <w:r w:rsidRPr="00F602F4">
              <w:rPr>
                <w:rFonts w:ascii="Times New Roman" w:eastAsia="Times New Roman" w:hAnsi="Times New Roman" w:cs="Times New Roman"/>
                <w:lang w:eastAsia="ru-RU"/>
              </w:rPr>
              <w:t> и через наблюдение на уроках за выполнением учеником заданий определённого типа).</w:t>
            </w:r>
          </w:p>
        </w:tc>
      </w:tr>
      <w:tr w:rsidR="00F602F4" w:rsidRPr="00F602F4" w14:paraId="7E65E2F1"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B099EF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4. Память</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B24BF7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Сложный психофизиологический процесс, в результате которого у ученика происходит запоминание, сохранение, воспроизведение информации.</w:t>
            </w:r>
          </w:p>
          <w:p w14:paraId="4BD373C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Для учителя эта информация об ученике важна как ещё одно основание для выбора комфортных приёмов освоения нового материала (в форме, удобной для запоминания именно этому ученику). Одновременно учитель должен развивать те виды памяти, которыми ученик владеет на низком уровне. Учитель должен владеть сам и обучать учащихся мнемонической технике.</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0E8BA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Уровень развития разных видов памяти также измеряется в баллах от 0 до 2:</w:t>
            </w:r>
          </w:p>
          <w:p w14:paraId="6B10CCD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 ИСУД замеряем виды памяти:</w:t>
            </w:r>
          </w:p>
          <w:p w14:paraId="7E8EB335" w14:textId="77777777" w:rsidR="00F602F4" w:rsidRPr="00F602F4" w:rsidRDefault="00F602F4" w:rsidP="00F602F4">
            <w:pPr>
              <w:numPr>
                <w:ilvl w:val="0"/>
                <w:numId w:val="14"/>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словесно-логическую (умение запоминать информацию, поданную в вербальной форме, в виде формул, понятий);</w:t>
            </w:r>
          </w:p>
          <w:p w14:paraId="437E027F" w14:textId="77777777" w:rsidR="00F602F4" w:rsidRPr="00F602F4" w:rsidRDefault="00F602F4" w:rsidP="00F602F4">
            <w:pPr>
              <w:numPr>
                <w:ilvl w:val="0"/>
                <w:numId w:val="14"/>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образную (умение запоминать наглядные образы, цвет, рисунок, звуки и т.д.);</w:t>
            </w:r>
          </w:p>
          <w:p w14:paraId="5432A0EC" w14:textId="77777777" w:rsidR="00F602F4" w:rsidRPr="00F602F4" w:rsidRDefault="00F602F4" w:rsidP="00F602F4">
            <w:pPr>
              <w:numPr>
                <w:ilvl w:val="0"/>
                <w:numId w:val="14"/>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эмоциональную (умение сохранить пережитые чувства).</w:t>
            </w:r>
          </w:p>
          <w:p w14:paraId="35544EF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Лучше всего эти данные брать из психологических обследований, но и здесь учитель-предметник может определить «западающий» вид памяти у своего ученика путём внимательного наблюдения за его деятельностью.</w:t>
            </w:r>
          </w:p>
        </w:tc>
      </w:tr>
      <w:tr w:rsidR="00F602F4" w:rsidRPr="00F602F4" w14:paraId="534A0517"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5C044D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5. Модальность</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C1EC24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Предпочитаемый, наиболее комфортный для ребёнка канал приёма информации. Для учителя </w:t>
            </w:r>
            <w:r w:rsidRPr="00F602F4">
              <w:rPr>
                <w:rFonts w:ascii="Times New Roman" w:eastAsia="Times New Roman" w:hAnsi="Times New Roman" w:cs="Times New Roman"/>
                <w:i/>
                <w:iCs/>
                <w:lang w:eastAsia="ru-RU"/>
              </w:rPr>
              <w:t>очень важный</w:t>
            </w:r>
            <w:r w:rsidRPr="00F602F4">
              <w:rPr>
                <w:rFonts w:ascii="Times New Roman" w:eastAsia="Times New Roman" w:hAnsi="Times New Roman" w:cs="Times New Roman"/>
                <w:lang w:eastAsia="ru-RU"/>
              </w:rPr>
              <w:t> параметр, определяющий способ подачи материала и формы самостоятельной работы ученика.</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10F30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 матрице ИСУД модальность записывается как выделение одного, двух или всех трёх каналов поступления информации одновременно (А, В – аудиальный и визуальный; А, К – аудиальный и кинестетический).</w:t>
            </w:r>
          </w:p>
          <w:p w14:paraId="5C47C1A2"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Модальность выявляется чётче всего в специальных опытах; однако, наблюдение педагога позволяет выявить наиболее ярких представителей:</w:t>
            </w:r>
          </w:p>
          <w:p w14:paraId="47DC543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u w:val="single"/>
                <w:lang w:eastAsia="ru-RU"/>
              </w:rPr>
              <w:t>Визуал</w:t>
            </w:r>
            <w:proofErr w:type="spellEnd"/>
            <w:r w:rsidRPr="00F602F4">
              <w:rPr>
                <w:rFonts w:ascii="Times New Roman" w:eastAsia="Times New Roman" w:hAnsi="Times New Roman" w:cs="Times New Roman"/>
                <w:lang w:eastAsia="ru-RU"/>
              </w:rPr>
              <w:t> – ученик, обращающий большое внимание на вид своей тетради, свой внешний вид; его раздражает беспорядок на столе, на доске и т.д.</w:t>
            </w:r>
          </w:p>
          <w:p w14:paraId="6A98BA0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u w:val="single"/>
                <w:lang w:eastAsia="ru-RU"/>
              </w:rPr>
              <w:t>Аудиал</w:t>
            </w:r>
            <w:proofErr w:type="spellEnd"/>
            <w:r w:rsidRPr="00F602F4">
              <w:rPr>
                <w:rFonts w:ascii="Times New Roman" w:eastAsia="Times New Roman" w:hAnsi="Times New Roman" w:cs="Times New Roman"/>
                <w:lang w:eastAsia="ru-RU"/>
              </w:rPr>
              <w:t xml:space="preserve"> – часто произносит вслух то, что хочет понять. Прислушивается к себе, ведёт как бы монолог с собой. Часто исключает зрение: </w:t>
            </w:r>
            <w:r w:rsidRPr="00F602F4">
              <w:rPr>
                <w:rFonts w:ascii="Times New Roman" w:eastAsia="Times New Roman" w:hAnsi="Times New Roman" w:cs="Times New Roman"/>
                <w:lang w:eastAsia="ru-RU"/>
              </w:rPr>
              <w:lastRenderedPageBreak/>
              <w:t>смотрит в окно, чертит абстрактные узоры, но при этом </w:t>
            </w:r>
            <w:r w:rsidRPr="00F602F4">
              <w:rPr>
                <w:rFonts w:ascii="Times New Roman" w:eastAsia="Times New Roman" w:hAnsi="Times New Roman" w:cs="Times New Roman"/>
                <w:i/>
                <w:iCs/>
                <w:lang w:eastAsia="ru-RU"/>
              </w:rPr>
              <w:t>слышит</w:t>
            </w:r>
            <w:r w:rsidRPr="00F602F4">
              <w:rPr>
                <w:rFonts w:ascii="Times New Roman" w:eastAsia="Times New Roman" w:hAnsi="Times New Roman" w:cs="Times New Roman"/>
                <w:lang w:eastAsia="ru-RU"/>
              </w:rPr>
              <w:t> всё, что вы говорите.</w:t>
            </w:r>
          </w:p>
          <w:p w14:paraId="00262AF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u w:val="single"/>
                <w:lang w:eastAsia="ru-RU"/>
              </w:rPr>
              <w:t>Кинестетик</w:t>
            </w:r>
            <w:proofErr w:type="spellEnd"/>
            <w:r w:rsidRPr="00F602F4">
              <w:rPr>
                <w:rFonts w:ascii="Times New Roman" w:eastAsia="Times New Roman" w:hAnsi="Times New Roman" w:cs="Times New Roman"/>
                <w:lang w:eastAsia="ru-RU"/>
              </w:rPr>
              <w:t> – чаще всего очень подвижный, легко отвлекающийся, мгновенно реагирующий на прикосновение, легко проявляет эмоции, часто неаккуратен «потому что – какая разница».</w:t>
            </w:r>
          </w:p>
        </w:tc>
      </w:tr>
      <w:tr w:rsidR="00F602F4" w:rsidRPr="00F602F4" w14:paraId="56857EFC"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9B21D4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 xml:space="preserve">6. Доминирование полушарий </w:t>
            </w:r>
            <w:proofErr w:type="gramStart"/>
            <w:r w:rsidRPr="00F602F4">
              <w:rPr>
                <w:rFonts w:ascii="Times New Roman" w:eastAsia="Times New Roman" w:hAnsi="Times New Roman" w:cs="Times New Roman"/>
                <w:lang w:eastAsia="ru-RU"/>
              </w:rPr>
              <w:t>голов-</w:t>
            </w:r>
            <w:proofErr w:type="spellStart"/>
            <w:r w:rsidRPr="00F602F4">
              <w:rPr>
                <w:rFonts w:ascii="Times New Roman" w:eastAsia="Times New Roman" w:hAnsi="Times New Roman" w:cs="Times New Roman"/>
                <w:lang w:eastAsia="ru-RU"/>
              </w:rPr>
              <w:t>ного</w:t>
            </w:r>
            <w:proofErr w:type="spellEnd"/>
            <w:proofErr w:type="gramEnd"/>
            <w:r w:rsidRPr="00F602F4">
              <w:rPr>
                <w:rFonts w:ascii="Times New Roman" w:eastAsia="Times New Roman" w:hAnsi="Times New Roman" w:cs="Times New Roman"/>
                <w:lang w:eastAsia="ru-RU"/>
              </w:rPr>
              <w:t xml:space="preserve"> мозга.</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119C71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Способность одного полушария включаться на доли секунды раньше другого.</w:t>
            </w:r>
          </w:p>
          <w:p w14:paraId="74F7B430"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важно выделить таких учеников, у которых доминирование правого или левого полушария </w:t>
            </w:r>
            <w:r w:rsidRPr="00F602F4">
              <w:rPr>
                <w:rFonts w:ascii="Times New Roman" w:eastAsia="Times New Roman" w:hAnsi="Times New Roman" w:cs="Times New Roman"/>
                <w:i/>
                <w:iCs/>
                <w:lang w:eastAsia="ru-RU"/>
              </w:rPr>
              <w:t>ярко выражено.</w:t>
            </w:r>
          </w:p>
          <w:p w14:paraId="5DC898C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Во-первых, это могут быть дети, у которых это свойство в анамнезе (шизофреники – крайние </w:t>
            </w:r>
            <w:proofErr w:type="spellStart"/>
            <w:r w:rsidRPr="00F602F4">
              <w:rPr>
                <w:rFonts w:ascii="Times New Roman" w:eastAsia="Times New Roman" w:hAnsi="Times New Roman" w:cs="Times New Roman"/>
                <w:lang w:eastAsia="ru-RU"/>
              </w:rPr>
              <w:t>левополушарники</w:t>
            </w:r>
            <w:proofErr w:type="spellEnd"/>
            <w:r w:rsidRPr="00F602F4">
              <w:rPr>
                <w:rFonts w:ascii="Times New Roman" w:eastAsia="Times New Roman" w:hAnsi="Times New Roman" w:cs="Times New Roman"/>
                <w:lang w:eastAsia="ru-RU"/>
              </w:rPr>
              <w:t xml:space="preserve">; </w:t>
            </w:r>
            <w:proofErr w:type="spellStart"/>
            <w:r w:rsidRPr="00F602F4">
              <w:rPr>
                <w:rFonts w:ascii="Times New Roman" w:eastAsia="Times New Roman" w:hAnsi="Times New Roman" w:cs="Times New Roman"/>
                <w:lang w:eastAsia="ru-RU"/>
              </w:rPr>
              <w:t>истероидные</w:t>
            </w:r>
            <w:proofErr w:type="spellEnd"/>
            <w:r w:rsidRPr="00F602F4">
              <w:rPr>
                <w:rFonts w:ascii="Times New Roman" w:eastAsia="Times New Roman" w:hAnsi="Times New Roman" w:cs="Times New Roman"/>
                <w:lang w:eastAsia="ru-RU"/>
              </w:rPr>
              <w:t xml:space="preserve"> психопаты – крайние </w:t>
            </w:r>
            <w:proofErr w:type="spellStart"/>
            <w:r w:rsidRPr="00F602F4">
              <w:rPr>
                <w:rFonts w:ascii="Times New Roman" w:eastAsia="Times New Roman" w:hAnsi="Times New Roman" w:cs="Times New Roman"/>
                <w:lang w:eastAsia="ru-RU"/>
              </w:rPr>
              <w:t>правополушарники</w:t>
            </w:r>
            <w:proofErr w:type="spellEnd"/>
            <w:r w:rsidRPr="00F602F4">
              <w:rPr>
                <w:rFonts w:ascii="Times New Roman" w:eastAsia="Times New Roman" w:hAnsi="Times New Roman" w:cs="Times New Roman"/>
                <w:lang w:eastAsia="ru-RU"/>
              </w:rPr>
              <w:t>) и тогда учёт этих данных </w:t>
            </w:r>
            <w:r w:rsidRPr="00F602F4">
              <w:rPr>
                <w:rFonts w:ascii="Times New Roman" w:eastAsia="Times New Roman" w:hAnsi="Times New Roman" w:cs="Times New Roman"/>
                <w:i/>
                <w:iCs/>
                <w:lang w:eastAsia="ru-RU"/>
              </w:rPr>
              <w:t>обязателен.</w:t>
            </w:r>
          </w:p>
          <w:p w14:paraId="739A40E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Во-вторых, если даже сильное доминирование одного из полушарий не является признаком заболевания, </w:t>
            </w:r>
            <w:r w:rsidRPr="00F602F4">
              <w:rPr>
                <w:rFonts w:ascii="Times New Roman" w:eastAsia="Times New Roman" w:hAnsi="Times New Roman" w:cs="Times New Roman"/>
                <w:i/>
                <w:iCs/>
                <w:lang w:eastAsia="ru-RU"/>
              </w:rPr>
              <w:t>учет</w:t>
            </w:r>
            <w:r w:rsidRPr="00F602F4">
              <w:rPr>
                <w:rFonts w:ascii="Times New Roman" w:eastAsia="Times New Roman" w:hAnsi="Times New Roman" w:cs="Times New Roman"/>
                <w:lang w:eastAsia="ru-RU"/>
              </w:rPr>
              <w:t> этого и </w:t>
            </w:r>
            <w:r w:rsidRPr="00F602F4">
              <w:rPr>
                <w:rFonts w:ascii="Times New Roman" w:eastAsia="Times New Roman" w:hAnsi="Times New Roman" w:cs="Times New Roman"/>
                <w:i/>
                <w:iCs/>
                <w:lang w:eastAsia="ru-RU"/>
              </w:rPr>
              <w:t>развитие функции</w:t>
            </w:r>
            <w:r w:rsidRPr="00F602F4">
              <w:rPr>
                <w:rFonts w:ascii="Times New Roman" w:eastAsia="Times New Roman" w:hAnsi="Times New Roman" w:cs="Times New Roman"/>
                <w:lang w:eastAsia="ru-RU"/>
              </w:rPr>
              <w:t xml:space="preserve"> противоположного </w:t>
            </w:r>
            <w:r w:rsidRPr="00F602F4">
              <w:rPr>
                <w:rFonts w:ascii="Times New Roman" w:eastAsia="Times New Roman" w:hAnsi="Times New Roman" w:cs="Times New Roman"/>
                <w:lang w:eastAsia="ru-RU"/>
              </w:rPr>
              <w:lastRenderedPageBreak/>
              <w:t>полушария чрезвычайно важно для правильного выбора форм объяснения и отработки учебного материала</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B85DEA"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Система представления данных о доминировании полушарий головного мозга в матрице ИСУД:</w:t>
            </w:r>
          </w:p>
          <w:p w14:paraId="5EF7DA3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Правополушарник</w:t>
            </w:r>
            <w:proofErr w:type="spellEnd"/>
            <w:r w:rsidRPr="00F602F4">
              <w:rPr>
                <w:rFonts w:ascii="Times New Roman" w:eastAsia="Times New Roman" w:hAnsi="Times New Roman" w:cs="Times New Roman"/>
                <w:lang w:eastAsia="ru-RU"/>
              </w:rPr>
              <w:t xml:space="preserve"> – предпочитает конкретный смысл поступающей информации.</w:t>
            </w:r>
          </w:p>
          <w:p w14:paraId="657B1B5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Левополушарник</w:t>
            </w:r>
            <w:proofErr w:type="spellEnd"/>
            <w:r w:rsidRPr="00F602F4">
              <w:rPr>
                <w:rFonts w:ascii="Times New Roman" w:eastAsia="Times New Roman" w:hAnsi="Times New Roman" w:cs="Times New Roman"/>
                <w:lang w:eastAsia="ru-RU"/>
              </w:rPr>
              <w:t xml:space="preserve"> – анализирует информацию по формальным основаниям.</w:t>
            </w:r>
          </w:p>
          <w:p w14:paraId="3ED59F2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Равнополушарник</w:t>
            </w:r>
            <w:proofErr w:type="spellEnd"/>
            <w:r w:rsidRPr="00F602F4">
              <w:rPr>
                <w:rFonts w:ascii="Times New Roman" w:eastAsia="Times New Roman" w:hAnsi="Times New Roman" w:cs="Times New Roman"/>
                <w:lang w:eastAsia="ru-RU"/>
              </w:rPr>
              <w:t xml:space="preserve"> – способен сознательно руководить «включением» полушарий.</w:t>
            </w:r>
          </w:p>
          <w:p w14:paraId="2447188C"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Этот параметр обычно диагностируется психологами</w:t>
            </w:r>
          </w:p>
        </w:tc>
      </w:tr>
      <w:tr w:rsidR="00F602F4" w:rsidRPr="00F602F4" w14:paraId="04A30608"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A65785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7.Организационные ОУУН</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1C77A6E"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proofErr w:type="spellStart"/>
            <w:r w:rsidRPr="00F602F4">
              <w:rPr>
                <w:rFonts w:ascii="Times New Roman" w:eastAsia="Times New Roman" w:hAnsi="Times New Roman" w:cs="Times New Roman"/>
                <w:lang w:eastAsia="ru-RU"/>
              </w:rPr>
              <w:t>Общеучебные</w:t>
            </w:r>
            <w:proofErr w:type="spellEnd"/>
            <w:r w:rsidRPr="00F602F4">
              <w:rPr>
                <w:rFonts w:ascii="Times New Roman" w:eastAsia="Times New Roman" w:hAnsi="Times New Roman" w:cs="Times New Roman"/>
                <w:lang w:eastAsia="ru-RU"/>
              </w:rPr>
              <w:t xml:space="preserve"> умения и навыки, обеспечивающие ученику самостоятельность действий и оптимизацию деятельности на уроках и при выполнении домашних заданий. Для учителя эти данные являются исходными для организации самостоятельной деятельности учащегося.</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B07DF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Система оценки уровня сформированности всех ОУУН:</w:t>
            </w:r>
          </w:p>
          <w:p w14:paraId="79DE3D4F"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0 – 1 – 2 (возможно 0,5 и 1,5).</w:t>
            </w:r>
          </w:p>
          <w:p w14:paraId="5DE2EDD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планирования собственной деятельности</w:t>
            </w:r>
            <w:r w:rsidRPr="00F602F4">
              <w:rPr>
                <w:rFonts w:ascii="Times New Roman" w:eastAsia="Times New Roman" w:hAnsi="Times New Roman" w:cs="Times New Roman"/>
                <w:lang w:eastAsia="ru-RU"/>
              </w:rPr>
              <w:t> (определяется и развивается при выполнении учащимся заданий типа проектных).</w:t>
            </w:r>
          </w:p>
          <w:p w14:paraId="65CB51E8"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Навык организации и ведения записей в собственной тетради</w:t>
            </w:r>
            <w:r w:rsidRPr="00F602F4">
              <w:rPr>
                <w:rFonts w:ascii="Times New Roman" w:eastAsia="Times New Roman" w:hAnsi="Times New Roman" w:cs="Times New Roman"/>
                <w:b/>
                <w:bCs/>
                <w:lang w:eastAsia="ru-RU"/>
              </w:rPr>
              <w:t>.</w:t>
            </w:r>
          </w:p>
          <w:p w14:paraId="44121456"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самооценки</w:t>
            </w:r>
            <w:r w:rsidRPr="00F602F4">
              <w:rPr>
                <w:rFonts w:ascii="Times New Roman" w:eastAsia="Times New Roman" w:hAnsi="Times New Roman" w:cs="Times New Roman"/>
                <w:lang w:eastAsia="ru-RU"/>
              </w:rPr>
              <w:t xml:space="preserve"> (способность самостоятельно оценить и способ достижения </w:t>
            </w:r>
            <w:proofErr w:type="gramStart"/>
            <w:r w:rsidRPr="00F602F4">
              <w:rPr>
                <w:rFonts w:ascii="Times New Roman" w:eastAsia="Times New Roman" w:hAnsi="Times New Roman" w:cs="Times New Roman"/>
                <w:lang w:eastAsia="ru-RU"/>
              </w:rPr>
              <w:t>результата</w:t>
            </w:r>
            <w:proofErr w:type="gramEnd"/>
            <w:r w:rsidRPr="00F602F4">
              <w:rPr>
                <w:rFonts w:ascii="Times New Roman" w:eastAsia="Times New Roman" w:hAnsi="Times New Roman" w:cs="Times New Roman"/>
                <w:lang w:eastAsia="ru-RU"/>
              </w:rPr>
              <w:t xml:space="preserve"> и сам результат).</w:t>
            </w:r>
          </w:p>
        </w:tc>
      </w:tr>
      <w:tr w:rsidR="00F602F4" w:rsidRPr="00F602F4" w14:paraId="564462CB"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D2B0BC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8. </w:t>
            </w:r>
            <w:proofErr w:type="spellStart"/>
            <w:r w:rsidRPr="00F602F4">
              <w:rPr>
                <w:rFonts w:ascii="Times New Roman" w:eastAsia="Times New Roman" w:hAnsi="Times New Roman" w:cs="Times New Roman"/>
                <w:lang w:eastAsia="ru-RU"/>
              </w:rPr>
              <w:t>Коммуникатив-ные</w:t>
            </w:r>
            <w:proofErr w:type="spellEnd"/>
            <w:r w:rsidRPr="00F602F4">
              <w:rPr>
                <w:rFonts w:ascii="Times New Roman" w:eastAsia="Times New Roman" w:hAnsi="Times New Roman" w:cs="Times New Roman"/>
                <w:lang w:eastAsia="ru-RU"/>
              </w:rPr>
              <w:t xml:space="preserve"> ОУУН</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76F342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Определяют формы и виды участия в коллективной учебной деятельности учеников с разными характеристиками развития сферы общения.</w:t>
            </w:r>
          </w:p>
          <w:p w14:paraId="0030567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это очень важный параметр при планировании и организации дискуссий, коллективной работы на единую цель и т.д.</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720A24" w14:textId="77777777" w:rsidR="00F602F4" w:rsidRPr="00F602F4" w:rsidRDefault="00F602F4" w:rsidP="00F602F4">
            <w:pPr>
              <w:numPr>
                <w:ilvl w:val="0"/>
                <w:numId w:val="15"/>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lang w:eastAsia="ru-RU"/>
              </w:rPr>
              <w:t>монологическая речь (устная или письменная);</w:t>
            </w:r>
          </w:p>
          <w:p w14:paraId="06FBEB0A" w14:textId="77777777" w:rsidR="00F602F4" w:rsidRPr="00F602F4" w:rsidRDefault="00F602F4" w:rsidP="00F602F4">
            <w:pPr>
              <w:numPr>
                <w:ilvl w:val="0"/>
                <w:numId w:val="16"/>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способность вести конструктивный диалог;</w:t>
            </w:r>
          </w:p>
          <w:p w14:paraId="097485F9" w14:textId="77777777" w:rsidR="00F602F4" w:rsidRPr="00F602F4" w:rsidRDefault="00F602F4" w:rsidP="00F602F4">
            <w:pPr>
              <w:numPr>
                <w:ilvl w:val="0"/>
                <w:numId w:val="17"/>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способность работать в команде (подчиняться, руководить, делиться знаниями, полномочиями).</w:t>
            </w:r>
          </w:p>
        </w:tc>
      </w:tr>
      <w:tr w:rsidR="00F602F4" w:rsidRPr="00F602F4" w14:paraId="0094DCCA"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88EEE9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9.Информационные ОУУН</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E63354D"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Определяют для ученика возможность самостоятельного </w:t>
            </w:r>
            <w:r w:rsidRPr="00F602F4">
              <w:rPr>
                <w:rFonts w:ascii="Times New Roman" w:eastAsia="Times New Roman" w:hAnsi="Times New Roman" w:cs="Times New Roman"/>
                <w:lang w:eastAsia="ru-RU"/>
              </w:rPr>
              <w:lastRenderedPageBreak/>
              <w:t>поиска и осмысления информации.</w:t>
            </w:r>
          </w:p>
          <w:p w14:paraId="7F0091C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определяют систему заданий для целенаправленного развития информационных ОУУН.</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3E57215" w14:textId="77777777" w:rsidR="00F602F4" w:rsidRPr="00F602F4" w:rsidRDefault="00F602F4" w:rsidP="00F602F4">
            <w:pPr>
              <w:numPr>
                <w:ilvl w:val="0"/>
                <w:numId w:val="18"/>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lastRenderedPageBreak/>
              <w:t>Навык смыслового чтения</w:t>
            </w:r>
            <w:r w:rsidRPr="00F602F4">
              <w:rPr>
                <w:rFonts w:ascii="Times New Roman" w:eastAsia="Times New Roman" w:hAnsi="Times New Roman" w:cs="Times New Roman"/>
                <w:lang w:eastAsia="ru-RU"/>
              </w:rPr>
              <w:t xml:space="preserve"> (умение осмыслять прочитанное на высоком </w:t>
            </w:r>
            <w:r w:rsidRPr="00F602F4">
              <w:rPr>
                <w:rFonts w:ascii="Times New Roman" w:eastAsia="Times New Roman" w:hAnsi="Times New Roman" w:cs="Times New Roman"/>
                <w:lang w:eastAsia="ru-RU"/>
              </w:rPr>
              <w:lastRenderedPageBreak/>
              <w:t>уровне.) Этот навык диагностируется и развивается «слепыми» текстами и различными заданиями типа: «озаглавь текст», «поставь вопросы к тексту и из текста» и т.д.</w:t>
            </w:r>
          </w:p>
          <w:p w14:paraId="245673F6" w14:textId="77777777" w:rsidR="00F602F4" w:rsidRPr="00F602F4" w:rsidRDefault="00F602F4" w:rsidP="00F602F4">
            <w:pPr>
              <w:numPr>
                <w:ilvl w:val="0"/>
                <w:numId w:val="18"/>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«сворачивания» и «разворачивания» информации</w:t>
            </w:r>
            <w:r w:rsidRPr="00F602F4">
              <w:rPr>
                <w:rFonts w:ascii="Times New Roman" w:eastAsia="Times New Roman" w:hAnsi="Times New Roman" w:cs="Times New Roman"/>
                <w:lang w:eastAsia="ru-RU"/>
              </w:rPr>
              <w:t> (составление и чтение таблиц, графиков, схем и т.д.)</w:t>
            </w:r>
          </w:p>
          <w:p w14:paraId="23AB6029" w14:textId="77777777" w:rsidR="00F602F4" w:rsidRPr="00F602F4" w:rsidRDefault="00F602F4" w:rsidP="00F602F4">
            <w:pPr>
              <w:numPr>
                <w:ilvl w:val="0"/>
                <w:numId w:val="18"/>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u w:val="single"/>
                <w:lang w:eastAsia="ru-RU"/>
              </w:rPr>
              <w:t>Навык использования технических средств</w:t>
            </w:r>
            <w:r w:rsidRPr="00F602F4">
              <w:rPr>
                <w:rFonts w:ascii="Times New Roman" w:eastAsia="Times New Roman" w:hAnsi="Times New Roman" w:cs="Times New Roman"/>
                <w:lang w:eastAsia="ru-RU"/>
              </w:rPr>
              <w:t> (ТСО, ПК, TV, мультимедиа) для поиска, планирования, организации и оформления учебной работы.</w:t>
            </w:r>
          </w:p>
        </w:tc>
      </w:tr>
      <w:tr w:rsidR="00F602F4" w:rsidRPr="00F602F4" w14:paraId="05030685"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9E6E754"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10. Мыслительные ОУУН</w:t>
            </w:r>
          </w:p>
          <w:p w14:paraId="5A457953"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(по Марковой)</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64C5B77"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Навыки, формирующиеся на основе психофизиологических функций головного мозга, лежащие в основе сознательного мышления учащихся. Каждый последующий из выделенных навыков опирается на всё более сложные функции мозга:</w:t>
            </w:r>
          </w:p>
          <w:p w14:paraId="2A5DB6CE"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анализ</w:t>
            </w:r>
          </w:p>
          <w:p w14:paraId="683AB6C1"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w:t>
            </w:r>
          </w:p>
          <w:p w14:paraId="2F81F39D"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синтез</w:t>
            </w:r>
          </w:p>
          <w:p w14:paraId="276B9E49"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w:t>
            </w:r>
          </w:p>
          <w:p w14:paraId="66A41E99"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сравнение</w:t>
            </w:r>
          </w:p>
          <w:p w14:paraId="4136C9BF"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w:t>
            </w:r>
          </w:p>
          <w:p w14:paraId="6DE66905"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логика (установление причинно-следственных связей)</w:t>
            </w:r>
          </w:p>
          <w:p w14:paraId="3B57CD58"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w:t>
            </w:r>
          </w:p>
          <w:p w14:paraId="326D6B6E" w14:textId="77777777" w:rsidR="00F602F4" w:rsidRPr="00F602F4" w:rsidRDefault="00F602F4" w:rsidP="00F602F4">
            <w:pPr>
              <w:spacing w:before="100" w:beforeAutospacing="1" w:after="100" w:afterAutospacing="1"/>
              <w:jc w:val="center"/>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вывод</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BF3939"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lastRenderedPageBreak/>
              <w:t>Уровень развития того или иного мыслительного навыка у учащихся устанавливается психологами, но учитель должен определять его два раза в год на материалах своего предмета с помощью специального контрольно-методического среза </w:t>
            </w:r>
            <w:proofErr w:type="gramStart"/>
            <w:r w:rsidRPr="00F602F4">
              <w:rPr>
                <w:rFonts w:ascii="Times New Roman" w:eastAsia="Times New Roman" w:hAnsi="Times New Roman" w:cs="Times New Roman"/>
                <w:b/>
                <w:bCs/>
                <w:lang w:eastAsia="ru-RU"/>
              </w:rPr>
              <w:t>( КМС</w:t>
            </w:r>
            <w:proofErr w:type="gramEnd"/>
            <w:r w:rsidRPr="00F602F4">
              <w:rPr>
                <w:rFonts w:ascii="Times New Roman" w:eastAsia="Times New Roman" w:hAnsi="Times New Roman" w:cs="Times New Roman"/>
                <w:b/>
                <w:bCs/>
                <w:lang w:eastAsia="ru-RU"/>
              </w:rPr>
              <w:t xml:space="preserve"> по мыслительным ОУУН ) («Завуч» №2, 2003 г.)</w:t>
            </w:r>
          </w:p>
        </w:tc>
      </w:tr>
      <w:tr w:rsidR="00F602F4" w:rsidRPr="00F602F4" w14:paraId="69213392" w14:textId="77777777" w:rsidTr="00F602F4">
        <w:trPr>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01DC26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11. Уровень </w:t>
            </w:r>
            <w:proofErr w:type="spellStart"/>
            <w:r w:rsidRPr="00F602F4">
              <w:rPr>
                <w:rFonts w:ascii="Times New Roman" w:eastAsia="Times New Roman" w:hAnsi="Times New Roman" w:cs="Times New Roman"/>
                <w:lang w:eastAsia="ru-RU"/>
              </w:rPr>
              <w:t>разви-тия</w:t>
            </w:r>
            <w:proofErr w:type="spellEnd"/>
            <w:r w:rsidRPr="00F602F4">
              <w:rPr>
                <w:rFonts w:ascii="Times New Roman" w:eastAsia="Times New Roman" w:hAnsi="Times New Roman" w:cs="Times New Roman"/>
                <w:lang w:eastAsia="ru-RU"/>
              </w:rPr>
              <w:t xml:space="preserve"> мотивационно-волевой сферы.</w:t>
            </w:r>
          </w:p>
        </w:tc>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0B6E791"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 xml:space="preserve">Один из важнейших параметров ИСУД, т.к. выявляет степень </w:t>
            </w:r>
            <w:proofErr w:type="gramStart"/>
            <w:r w:rsidRPr="00F602F4">
              <w:rPr>
                <w:rFonts w:ascii="Times New Roman" w:eastAsia="Times New Roman" w:hAnsi="Times New Roman" w:cs="Times New Roman"/>
                <w:lang w:eastAsia="ru-RU"/>
              </w:rPr>
              <w:t>заинтересован-</w:t>
            </w:r>
            <w:proofErr w:type="spellStart"/>
            <w:r w:rsidRPr="00F602F4">
              <w:rPr>
                <w:rFonts w:ascii="Times New Roman" w:eastAsia="Times New Roman" w:hAnsi="Times New Roman" w:cs="Times New Roman"/>
                <w:lang w:eastAsia="ru-RU"/>
              </w:rPr>
              <w:t>ности</w:t>
            </w:r>
            <w:proofErr w:type="spellEnd"/>
            <w:proofErr w:type="gramEnd"/>
            <w:r w:rsidRPr="00F602F4">
              <w:rPr>
                <w:rFonts w:ascii="Times New Roman" w:eastAsia="Times New Roman" w:hAnsi="Times New Roman" w:cs="Times New Roman"/>
                <w:lang w:eastAsia="ru-RU"/>
              </w:rPr>
              <w:t xml:space="preserve"> ученика в вашем предмете, и, соответственно, влияет на уровень и качество его учебной работы.</w:t>
            </w:r>
          </w:p>
          <w:p w14:paraId="33DE87D5"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Для учителя эти данные ещё и основа для подбора содержания и форм работы, мотивирующих детей и развивающих их волю.</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0DCE6B" w14:textId="77777777" w:rsidR="00F602F4" w:rsidRPr="00F602F4" w:rsidRDefault="00F602F4" w:rsidP="00F602F4">
            <w:p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lang w:eastAsia="ru-RU"/>
              </w:rPr>
              <w:t>Уровень проявления волевых усилий при выполнении учебных заданий может оцениваться учителем наблюдениями на уроке и сопоставляться с данными психологического обследования. Уровень и вектор интересов, мотивов к изучению конкретного предмета определяет в первую очередь сам учитель, оценивая их в первом приближении так:</w:t>
            </w:r>
          </w:p>
          <w:p w14:paraId="5BB4C91E" w14:textId="77777777" w:rsidR="00F602F4" w:rsidRPr="00F602F4" w:rsidRDefault="00F602F4" w:rsidP="00F602F4">
            <w:pPr>
              <w:numPr>
                <w:ilvl w:val="0"/>
                <w:numId w:val="19"/>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Базовый</w:t>
            </w:r>
            <w:r w:rsidRPr="00F602F4">
              <w:rPr>
                <w:rFonts w:ascii="Times New Roman" w:eastAsia="Times New Roman" w:hAnsi="Times New Roman" w:cs="Times New Roman"/>
                <w:lang w:eastAsia="ru-RU"/>
              </w:rPr>
              <w:t> – ученик мотивирован на изучение предмета мотивами «избегания»: чтобы не ругали, чтобы на приставали…</w:t>
            </w:r>
          </w:p>
          <w:p w14:paraId="4194739E" w14:textId="77777777" w:rsidR="00F602F4" w:rsidRPr="00F602F4" w:rsidRDefault="00F602F4" w:rsidP="00F602F4">
            <w:pPr>
              <w:numPr>
                <w:ilvl w:val="0"/>
                <w:numId w:val="20"/>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Познавательный</w:t>
            </w:r>
            <w:r w:rsidRPr="00F602F4">
              <w:rPr>
                <w:rFonts w:ascii="Times New Roman" w:eastAsia="Times New Roman" w:hAnsi="Times New Roman" w:cs="Times New Roman"/>
                <w:lang w:eastAsia="ru-RU"/>
              </w:rPr>
              <w:t> – ведущий мотив – любопытство, интерес чаще всего проявляется как непроизвольный;</w:t>
            </w:r>
          </w:p>
          <w:p w14:paraId="77244791" w14:textId="77777777" w:rsidR="00F602F4" w:rsidRPr="00F602F4" w:rsidRDefault="00F602F4" w:rsidP="00F602F4">
            <w:pPr>
              <w:numPr>
                <w:ilvl w:val="0"/>
                <w:numId w:val="20"/>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Социальный</w:t>
            </w:r>
            <w:r w:rsidRPr="00F602F4">
              <w:rPr>
                <w:rFonts w:ascii="Times New Roman" w:eastAsia="Times New Roman" w:hAnsi="Times New Roman" w:cs="Times New Roman"/>
                <w:lang w:eastAsia="ru-RU"/>
              </w:rPr>
              <w:t xml:space="preserve"> – ведущий мотив – деятельность вместе со всеми, «я не хуже других», </w:t>
            </w:r>
            <w:proofErr w:type="gramStart"/>
            <w:r w:rsidRPr="00F602F4">
              <w:rPr>
                <w:rFonts w:ascii="Times New Roman" w:eastAsia="Times New Roman" w:hAnsi="Times New Roman" w:cs="Times New Roman"/>
                <w:lang w:eastAsia="ru-RU"/>
              </w:rPr>
              <w:t>« и</w:t>
            </w:r>
            <w:proofErr w:type="gramEnd"/>
            <w:r w:rsidRPr="00F602F4">
              <w:rPr>
                <w:rFonts w:ascii="Times New Roman" w:eastAsia="Times New Roman" w:hAnsi="Times New Roman" w:cs="Times New Roman"/>
                <w:lang w:eastAsia="ru-RU"/>
              </w:rPr>
              <w:t xml:space="preserve"> я так могу»;</w:t>
            </w:r>
          </w:p>
          <w:p w14:paraId="45DA7758" w14:textId="77777777" w:rsidR="00F602F4" w:rsidRPr="00F602F4" w:rsidRDefault="00F602F4" w:rsidP="00F602F4">
            <w:pPr>
              <w:numPr>
                <w:ilvl w:val="0"/>
                <w:numId w:val="20"/>
              </w:numPr>
              <w:spacing w:before="100" w:beforeAutospacing="1" w:after="100" w:afterAutospacing="1"/>
              <w:rPr>
                <w:rFonts w:ascii="Times New Roman" w:eastAsia="Times New Roman" w:hAnsi="Times New Roman" w:cs="Times New Roman"/>
                <w:lang w:eastAsia="ru-RU"/>
              </w:rPr>
            </w:pPr>
            <w:r w:rsidRPr="00F602F4">
              <w:rPr>
                <w:rFonts w:ascii="Times New Roman" w:eastAsia="Times New Roman" w:hAnsi="Times New Roman" w:cs="Times New Roman"/>
                <w:b/>
                <w:bCs/>
                <w:u w:val="single"/>
                <w:lang w:eastAsia="ru-RU"/>
              </w:rPr>
              <w:t>Социально – духовный</w:t>
            </w:r>
            <w:r w:rsidRPr="00F602F4">
              <w:rPr>
                <w:rFonts w:ascii="Times New Roman" w:eastAsia="Times New Roman" w:hAnsi="Times New Roman" w:cs="Times New Roman"/>
                <w:lang w:eastAsia="ru-RU"/>
              </w:rPr>
              <w:t xml:space="preserve"> – мотивация к изучению предмета личностно оправдана: «я осознаю, зачем мне надо изучать этот предмет», ученик демонстрирует </w:t>
            </w:r>
            <w:r w:rsidRPr="00F602F4">
              <w:rPr>
                <w:rFonts w:ascii="Times New Roman" w:eastAsia="Times New Roman" w:hAnsi="Times New Roman" w:cs="Times New Roman"/>
                <w:lang w:eastAsia="ru-RU"/>
              </w:rPr>
              <w:lastRenderedPageBreak/>
              <w:t>максимально возможный для себя уровень произвольности в обучении на этом уроке.</w:t>
            </w:r>
          </w:p>
        </w:tc>
      </w:tr>
    </w:tbl>
    <w:p w14:paraId="39C4689E" w14:textId="1CECC56B" w:rsid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425E4D33" w14:textId="36C46CC4" w:rsid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288D6516" w14:textId="536BB437" w:rsid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65ED76CC" w14:textId="61F361A0" w:rsid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50F51815" w14:textId="65A9B91D" w:rsid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3B2F856C" w14:textId="291E4BB0" w:rsid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0A4A7569"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3EEE438D"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Приложение 3. Памятка для учителя</w:t>
      </w:r>
    </w:p>
    <w:p w14:paraId="55A23D01"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 xml:space="preserve">по определению уровня развития памяти, внимания и </w:t>
      </w:r>
      <w:proofErr w:type="spellStart"/>
      <w:r w:rsidRPr="00F602F4">
        <w:rPr>
          <w:rFonts w:ascii="Georgia" w:eastAsia="Times New Roman" w:hAnsi="Georgia" w:cs="Times New Roman"/>
          <w:b/>
          <w:bCs/>
          <w:color w:val="000000"/>
          <w:lang w:eastAsia="ru-RU"/>
        </w:rPr>
        <w:t>общеучебных</w:t>
      </w:r>
      <w:proofErr w:type="spellEnd"/>
      <w:r w:rsidRPr="00F602F4">
        <w:rPr>
          <w:rFonts w:ascii="Georgia" w:eastAsia="Times New Roman" w:hAnsi="Georgia" w:cs="Times New Roman"/>
          <w:b/>
          <w:bCs/>
          <w:color w:val="000000"/>
          <w:lang w:eastAsia="ru-RU"/>
        </w:rPr>
        <w:t xml:space="preserve"> навыков</w:t>
      </w:r>
    </w:p>
    <w:p w14:paraId="4C0B45D3"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методом педагогического наблюдения</w:t>
      </w:r>
    </w:p>
    <w:p w14:paraId="67829028"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lang w:eastAsia="ru-RU"/>
        </w:rPr>
        <w:t>для составления матрицы ИСУД ученика средней школы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82"/>
        <w:gridCol w:w="2025"/>
        <w:gridCol w:w="2310"/>
        <w:gridCol w:w="2850"/>
        <w:gridCol w:w="2557"/>
      </w:tblGrid>
      <w:tr w:rsidR="00F602F4" w:rsidRPr="00F602F4" w14:paraId="2B5F0954" w14:textId="77777777" w:rsidTr="00F602F4">
        <w:trPr>
          <w:tblCellSpacing w:w="15" w:type="dxa"/>
        </w:trPr>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E14CF0" w14:textId="77777777" w:rsidR="00F602F4" w:rsidRPr="00F602F4" w:rsidRDefault="00F602F4" w:rsidP="00F602F4">
            <w:pPr>
              <w:rPr>
                <w:rFonts w:ascii="Georgia" w:eastAsia="Times New Roman" w:hAnsi="Georgia" w:cs="Times New Roman"/>
                <w:color w:val="000000"/>
                <w:lang w:eastAsia="ru-RU"/>
              </w:rPr>
            </w:pP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515712" w14:textId="77777777" w:rsidR="00F602F4" w:rsidRPr="00F602F4" w:rsidRDefault="00F602F4" w:rsidP="00F602F4">
            <w:pPr>
              <w:spacing w:before="100" w:beforeAutospacing="1" w:after="100" w:afterAutospacing="1"/>
              <w:jc w:val="center"/>
              <w:rPr>
                <w:rFonts w:ascii="Georgia" w:eastAsia="Times New Roman" w:hAnsi="Georgia" w:cs="Times New Roman"/>
                <w:lang w:eastAsia="ru-RU"/>
              </w:rPr>
            </w:pPr>
            <w:r w:rsidRPr="00F602F4">
              <w:rPr>
                <w:rFonts w:ascii="Georgia" w:eastAsia="Times New Roman" w:hAnsi="Georgia" w:cs="Times New Roman"/>
                <w:lang w:eastAsia="ru-RU"/>
              </w:rPr>
              <w:t>0,5</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863D1C" w14:textId="77777777" w:rsidR="00F602F4" w:rsidRPr="00F602F4" w:rsidRDefault="00F602F4" w:rsidP="00F602F4">
            <w:pPr>
              <w:spacing w:before="100" w:beforeAutospacing="1" w:after="100" w:afterAutospacing="1"/>
              <w:jc w:val="center"/>
              <w:rPr>
                <w:rFonts w:ascii="Georgia" w:eastAsia="Times New Roman" w:hAnsi="Georgia" w:cs="Times New Roman"/>
                <w:lang w:eastAsia="ru-RU"/>
              </w:rPr>
            </w:pPr>
            <w:r w:rsidRPr="00F602F4">
              <w:rPr>
                <w:rFonts w:ascii="Georgia" w:eastAsia="Times New Roman" w:hAnsi="Georgia" w:cs="Times New Roman"/>
                <w:lang w:eastAsia="ru-RU"/>
              </w:rPr>
              <w:t>1</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E32068" w14:textId="77777777" w:rsidR="00F602F4" w:rsidRPr="00F602F4" w:rsidRDefault="00F602F4" w:rsidP="00F602F4">
            <w:pPr>
              <w:spacing w:before="100" w:beforeAutospacing="1" w:after="100" w:afterAutospacing="1"/>
              <w:jc w:val="center"/>
              <w:rPr>
                <w:rFonts w:ascii="Georgia" w:eastAsia="Times New Roman" w:hAnsi="Georgia" w:cs="Times New Roman"/>
                <w:lang w:eastAsia="ru-RU"/>
              </w:rPr>
            </w:pPr>
            <w:r w:rsidRPr="00F602F4">
              <w:rPr>
                <w:rFonts w:ascii="Georgia" w:eastAsia="Times New Roman" w:hAnsi="Georgia" w:cs="Times New Roman"/>
                <w:lang w:eastAsia="ru-RU"/>
              </w:rPr>
              <w:t>2</w:t>
            </w:r>
          </w:p>
        </w:tc>
      </w:tr>
      <w:tr w:rsidR="00F602F4" w:rsidRPr="00F602F4" w14:paraId="16E50201" w14:textId="77777777" w:rsidTr="00F602F4">
        <w:trPr>
          <w:tblCellSpacing w:w="15" w:type="dxa"/>
        </w:trPr>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F5A34B" w14:textId="77777777" w:rsidR="00F602F4" w:rsidRPr="00F602F4" w:rsidRDefault="00F602F4" w:rsidP="00F602F4">
            <w:pPr>
              <w:spacing w:before="100" w:beforeAutospacing="1" w:after="100" w:afterAutospacing="1"/>
              <w:ind w:left="115" w:right="115"/>
              <w:jc w:val="center"/>
              <w:rPr>
                <w:rFonts w:ascii="Georgia" w:eastAsia="Times New Roman" w:hAnsi="Georgia" w:cs="Times New Roman"/>
                <w:lang w:eastAsia="ru-RU"/>
              </w:rPr>
            </w:pPr>
            <w:r w:rsidRPr="00F602F4">
              <w:rPr>
                <w:rFonts w:ascii="Georgia" w:eastAsia="Times New Roman" w:hAnsi="Georgia" w:cs="Times New Roman"/>
                <w:lang w:eastAsia="ru-RU"/>
              </w:rPr>
              <w:t>Внимание</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8674E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Объём</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3F70C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Одновременно удерживает в зоне активного внимания 1 объект</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D53D6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Одновременно удерживает в зоне активного внимания 2-3 объекта</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A0A4F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Одновременно удерживает в зоне активного внимания 4-5 объектов</w:t>
            </w:r>
          </w:p>
        </w:tc>
      </w:tr>
      <w:tr w:rsidR="00F602F4" w:rsidRPr="00F602F4" w14:paraId="5A769F54"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6A8AA06D"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395B0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Распределение</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66D95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Умеет одновременно выполнять лишь одно действие – или пишет, или читает, или слушает, или разглядывает</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ABB8D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 одновременно успешно выполнять два действия одновременно – слушать и записывать, читать и анализировать, разглядывать и записывать</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DFD837"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Успешно выполняет одновременно более двух действий – например, слушает, записывает и отслеживает по книге</w:t>
            </w:r>
          </w:p>
        </w:tc>
      </w:tr>
      <w:tr w:rsidR="00F602F4" w:rsidRPr="00F602F4" w14:paraId="5A697D9E"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13CB4232"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B7221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Концентрация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A4F4A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Любой посторонний раздражитель отвлекает от выполнения задания</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4B5C9A"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От выполнения задания отвлекает вход в класс постороннего человека, вопрос, заданный другим учеником, громкий звук за окном и т.д.</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2C4BE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 выполнении задания практически не отвлекается на посторонние раздражители, если это не касается лично его</w:t>
            </w:r>
          </w:p>
        </w:tc>
      </w:tr>
      <w:tr w:rsidR="00F602F4" w:rsidRPr="00F602F4" w14:paraId="20749B1F"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1C04EAEC"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B50F05"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Устойчивость</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0DD788"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Произвольное внимание практически не сформировано, устойчивость можно поддержать только извне сильным раздражителем</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125665"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Демонстрирует хорошее развитие </w:t>
            </w:r>
            <w:proofErr w:type="spellStart"/>
            <w:r w:rsidRPr="00F602F4">
              <w:rPr>
                <w:rFonts w:ascii="Georgia" w:eastAsia="Times New Roman" w:hAnsi="Georgia" w:cs="Times New Roman"/>
                <w:lang w:eastAsia="ru-RU"/>
              </w:rPr>
              <w:t>послепроизвольного</w:t>
            </w:r>
            <w:proofErr w:type="spellEnd"/>
            <w:r w:rsidRPr="00F602F4">
              <w:rPr>
                <w:rFonts w:ascii="Georgia" w:eastAsia="Times New Roman" w:hAnsi="Georgia" w:cs="Times New Roman"/>
                <w:lang w:eastAsia="ru-RU"/>
              </w:rPr>
              <w:t xml:space="preserve"> внимания, если интересно, может долго работать</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89404E"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Хорошо развито произвольное внимание – может заставить себя сосредоточиться на выполнении задания</w:t>
            </w:r>
          </w:p>
        </w:tc>
      </w:tr>
      <w:tr w:rsidR="00F602F4" w:rsidRPr="00F602F4" w14:paraId="31F8F5CB" w14:textId="77777777" w:rsidTr="00F602F4">
        <w:trPr>
          <w:tblCellSpacing w:w="15" w:type="dxa"/>
        </w:trPr>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6FC33D" w14:textId="77777777" w:rsidR="00F602F4" w:rsidRPr="00F602F4" w:rsidRDefault="00F602F4" w:rsidP="00F602F4">
            <w:pPr>
              <w:spacing w:before="100" w:beforeAutospacing="1" w:after="100" w:afterAutospacing="1"/>
              <w:ind w:left="115" w:right="115"/>
              <w:jc w:val="center"/>
              <w:rPr>
                <w:rFonts w:ascii="Georgia" w:eastAsia="Times New Roman" w:hAnsi="Georgia" w:cs="Times New Roman"/>
                <w:lang w:eastAsia="ru-RU"/>
              </w:rPr>
            </w:pPr>
            <w:r w:rsidRPr="00F602F4">
              <w:rPr>
                <w:rFonts w:ascii="Georgia" w:eastAsia="Times New Roman" w:hAnsi="Georgia" w:cs="Times New Roman"/>
                <w:lang w:eastAsia="ru-RU"/>
              </w:rPr>
              <w:t>Память</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A1BFD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Словесно-логическая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4A972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С трудом запоминает формализованную информацию - правила, формулы</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9524B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 запомнить информацию, выраженную формально - но допускает ошибки</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AE0B6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Легко запоминает новые термины, понятия, хорошо запоминает формулы, графики и т.д.</w:t>
            </w:r>
          </w:p>
        </w:tc>
      </w:tr>
      <w:tr w:rsidR="00F602F4" w:rsidRPr="00F602F4" w14:paraId="69CC1C69"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36FA3221"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61FD79"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Образная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45CA7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Плохо запоминает информацию, если она представлена в виде образа – рисунка, схемы, модели, художественного образа</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76452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 запоминать подобную информацию, но делает ошибки</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489D6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Легко запоминает информацию, представленную в виде художественного или реального образа</w:t>
            </w:r>
          </w:p>
        </w:tc>
      </w:tr>
      <w:tr w:rsidR="00F602F4" w:rsidRPr="00F602F4" w14:paraId="307ED16B"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566AE2BA"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88D9B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Эмоциональная</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14A9F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Практически не запоминает ощущений, чувств</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C8CE2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Чувства иногда могут стать «якорем» при запоминании</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98B5A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Хорошо запоминает то, что пережито – что затронуло чувства</w:t>
            </w:r>
          </w:p>
        </w:tc>
      </w:tr>
      <w:tr w:rsidR="00F602F4" w:rsidRPr="00F602F4" w14:paraId="0C9FE06C" w14:textId="77777777" w:rsidTr="00F602F4">
        <w:trPr>
          <w:tblCellSpacing w:w="15" w:type="dxa"/>
        </w:trPr>
        <w:tc>
          <w:tcPr>
            <w:tcW w:w="4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34BD5B" w14:textId="77777777" w:rsidR="00F602F4" w:rsidRPr="00F602F4" w:rsidRDefault="00F602F4" w:rsidP="00F602F4">
            <w:pPr>
              <w:spacing w:before="100" w:beforeAutospacing="1" w:after="100" w:afterAutospacing="1"/>
              <w:ind w:left="115" w:right="115"/>
              <w:rPr>
                <w:rFonts w:ascii="Georgia" w:eastAsia="Times New Roman" w:hAnsi="Georgia" w:cs="Times New Roman"/>
                <w:lang w:eastAsia="ru-RU"/>
              </w:rPr>
            </w:pPr>
            <w:proofErr w:type="spellStart"/>
            <w:r w:rsidRPr="00F602F4">
              <w:rPr>
                <w:rFonts w:ascii="Georgia" w:eastAsia="Times New Roman" w:hAnsi="Georgia" w:cs="Times New Roman"/>
                <w:lang w:eastAsia="ru-RU"/>
              </w:rPr>
              <w:t>Общеучебные</w:t>
            </w:r>
            <w:proofErr w:type="spellEnd"/>
            <w:r w:rsidRPr="00F602F4">
              <w:rPr>
                <w:rFonts w:ascii="Georgia" w:eastAsia="Times New Roman" w:hAnsi="Georgia" w:cs="Times New Roman"/>
                <w:lang w:eastAsia="ru-RU"/>
              </w:rPr>
              <w:t xml:space="preserve"> навыки</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510A79" w14:textId="77777777" w:rsidR="00F602F4" w:rsidRPr="00F602F4" w:rsidRDefault="00F602F4" w:rsidP="00F602F4">
            <w:pPr>
              <w:spacing w:before="100" w:beforeAutospacing="1" w:after="100" w:afterAutospacing="1"/>
              <w:rPr>
                <w:rFonts w:ascii="Georgia" w:eastAsia="Times New Roman" w:hAnsi="Georgia" w:cs="Times New Roman"/>
                <w:lang w:eastAsia="ru-RU"/>
              </w:rPr>
            </w:pPr>
            <w:proofErr w:type="spellStart"/>
            <w:r w:rsidRPr="00F602F4">
              <w:rPr>
                <w:rFonts w:ascii="Georgia" w:eastAsia="Times New Roman" w:hAnsi="Georgia" w:cs="Times New Roman"/>
                <w:lang w:eastAsia="ru-RU"/>
              </w:rPr>
              <w:t>Организацион-ные</w:t>
            </w:r>
            <w:proofErr w:type="spellEnd"/>
            <w:r w:rsidRPr="00F602F4">
              <w:rPr>
                <w:rFonts w:ascii="Georgia" w:eastAsia="Times New Roman" w:hAnsi="Georgia" w:cs="Times New Roman"/>
                <w:lang w:eastAsia="ru-RU"/>
              </w:rPr>
              <w:t xml:space="preserve"> ОУУН</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0BA98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Самостоятельно планировать свою деятельность, прогнозировать её результаты, контролировать выполнение и оценивать адекватно результаты своей работы практически не может, все это делает только с помощью учителя</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74B87A"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 сам организовать рабочее место, работает по плану, способен к самоконтролю по алгоритму, но самостоятельно ставить учебную задачу и выбирать оптимальный способ работы не может</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D5FEE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Приняв и осознав цель работы, может самостоятельно приготовить рабочее место, спланировать последовательность действий, выбрать оптимальный способ работы, оценить результат</w:t>
            </w:r>
          </w:p>
        </w:tc>
      </w:tr>
      <w:tr w:rsidR="00F602F4" w:rsidRPr="00F602F4" w14:paraId="28EE5811"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6C714B2D"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5DE32D" w14:textId="77777777" w:rsidR="00F602F4" w:rsidRPr="00F602F4" w:rsidRDefault="00F602F4" w:rsidP="00F602F4">
            <w:pPr>
              <w:spacing w:before="100" w:beforeAutospacing="1" w:after="100" w:afterAutospacing="1"/>
              <w:rPr>
                <w:rFonts w:ascii="Georgia" w:eastAsia="Times New Roman" w:hAnsi="Georgia" w:cs="Times New Roman"/>
                <w:lang w:eastAsia="ru-RU"/>
              </w:rPr>
            </w:pPr>
            <w:proofErr w:type="spellStart"/>
            <w:r w:rsidRPr="00F602F4">
              <w:rPr>
                <w:rFonts w:ascii="Georgia" w:eastAsia="Times New Roman" w:hAnsi="Georgia" w:cs="Times New Roman"/>
                <w:lang w:eastAsia="ru-RU"/>
              </w:rPr>
              <w:t>Коммуникатив-ные</w:t>
            </w:r>
            <w:proofErr w:type="spellEnd"/>
            <w:r w:rsidRPr="00F602F4">
              <w:rPr>
                <w:rFonts w:ascii="Georgia" w:eastAsia="Times New Roman" w:hAnsi="Georgia" w:cs="Times New Roman"/>
                <w:lang w:eastAsia="ru-RU"/>
              </w:rPr>
              <w:t xml:space="preserve"> ОУУН</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E1097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Речь развита плохо, в диалоге участвует односложными ответами, работая </w:t>
            </w:r>
            <w:r w:rsidRPr="00F602F4">
              <w:rPr>
                <w:rFonts w:ascii="Georgia" w:eastAsia="Times New Roman" w:hAnsi="Georgia" w:cs="Times New Roman"/>
                <w:lang w:eastAsia="ru-RU"/>
              </w:rPr>
              <w:lastRenderedPageBreak/>
              <w:t>в группе, только слушает</w:t>
            </w:r>
          </w:p>
          <w:p w14:paraId="6935FFF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Навык активного слушания не сформирован – не отслеживает логику рассказа, не задает вопросов по ходу рассказа учителя</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A879D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 xml:space="preserve">Устный полный ответ может построить только по алгоритму. В группе может </w:t>
            </w:r>
            <w:r w:rsidRPr="00F602F4">
              <w:rPr>
                <w:rFonts w:ascii="Georgia" w:eastAsia="Times New Roman" w:hAnsi="Georgia" w:cs="Times New Roman"/>
                <w:lang w:eastAsia="ru-RU"/>
              </w:rPr>
              <w:lastRenderedPageBreak/>
              <w:t>участвовать в дискуссии.</w:t>
            </w:r>
          </w:p>
          <w:p w14:paraId="7558382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Услышанное анализирует, иногда может задать вопросы</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6E14D7"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Свободно рассуждает на заданную тему в рамках полученных знаний.</w:t>
            </w:r>
          </w:p>
          <w:p w14:paraId="1E2267A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В диалоге активен, умеет внимательно слушать собеседника. В группе может организовать обсуждение</w:t>
            </w:r>
          </w:p>
        </w:tc>
      </w:tr>
      <w:tr w:rsidR="00F602F4" w:rsidRPr="00F602F4" w14:paraId="37477C1D" w14:textId="77777777" w:rsidTr="00F602F4">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hideMark/>
          </w:tcPr>
          <w:p w14:paraId="5AB55014" w14:textId="77777777" w:rsidR="00F602F4" w:rsidRPr="00F602F4" w:rsidRDefault="00F602F4" w:rsidP="00F602F4">
            <w:pPr>
              <w:rPr>
                <w:rFonts w:ascii="Georgia" w:eastAsia="Times New Roman" w:hAnsi="Georgia" w:cs="Times New Roman"/>
                <w:lang w:eastAsia="ru-RU"/>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CDE92D" w14:textId="77777777" w:rsidR="00F602F4" w:rsidRPr="00F602F4" w:rsidRDefault="00F602F4" w:rsidP="00F602F4">
            <w:pPr>
              <w:spacing w:before="100" w:beforeAutospacing="1" w:after="100" w:afterAutospacing="1"/>
              <w:rPr>
                <w:rFonts w:ascii="Georgia" w:eastAsia="Times New Roman" w:hAnsi="Georgia" w:cs="Times New Roman"/>
                <w:lang w:eastAsia="ru-RU"/>
              </w:rPr>
            </w:pPr>
            <w:proofErr w:type="spellStart"/>
            <w:r w:rsidRPr="00F602F4">
              <w:rPr>
                <w:rFonts w:ascii="Georgia" w:eastAsia="Times New Roman" w:hAnsi="Georgia" w:cs="Times New Roman"/>
                <w:lang w:eastAsia="ru-RU"/>
              </w:rPr>
              <w:t>Информацион-ные</w:t>
            </w:r>
            <w:proofErr w:type="spellEnd"/>
            <w:r w:rsidRPr="00F602F4">
              <w:rPr>
                <w:rFonts w:ascii="Georgia" w:eastAsia="Times New Roman" w:hAnsi="Georgia" w:cs="Times New Roman"/>
                <w:lang w:eastAsia="ru-RU"/>
              </w:rPr>
              <w:t xml:space="preserve"> ОУУН</w:t>
            </w:r>
          </w:p>
        </w:tc>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77625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Смысловое чтение:</w:t>
            </w:r>
          </w:p>
          <w:p w14:paraId="1504EC0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 чтении с трудом выделяет главную мысль, ошибается при заполнении простого «слепого» текста</w:t>
            </w:r>
          </w:p>
          <w:p w14:paraId="78E0113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Преобразование информации</w:t>
            </w:r>
          </w:p>
          <w:p w14:paraId="4700BC0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С трудом анализирует таблицы или составляет их; практически не способен самостоятельно построить схему </w:t>
            </w:r>
            <w:r w:rsidRPr="00F602F4">
              <w:rPr>
                <w:rFonts w:ascii="Georgia" w:eastAsia="Times New Roman" w:hAnsi="Georgia" w:cs="Times New Roman"/>
                <w:lang w:eastAsia="ru-RU"/>
              </w:rPr>
              <w:lastRenderedPageBreak/>
              <w:t>по тексту или прочитать новую схему процесса или структуры</w:t>
            </w:r>
          </w:p>
          <w:p w14:paraId="02392A3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ТСО:</w:t>
            </w:r>
          </w:p>
          <w:p w14:paraId="6614334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использует TV, PC только как пользователь: без учебных и познавательных целей</w:t>
            </w:r>
          </w:p>
          <w:p w14:paraId="2FFFFB58"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Наблюдение</w:t>
            </w:r>
          </w:p>
          <w:p w14:paraId="0A5A3391"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Не умеет осмыслять конкретную информацию, полученную путем наблюдения или непосредственных ощущений</w:t>
            </w:r>
          </w:p>
        </w:tc>
        <w:tc>
          <w:tcPr>
            <w:tcW w:w="2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78F7E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lastRenderedPageBreak/>
              <w:t>Смысловое чтение:</w:t>
            </w:r>
          </w:p>
          <w:p w14:paraId="58CC060E"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Может проанализировать прочитанное по </w:t>
            </w:r>
            <w:proofErr w:type="gramStart"/>
            <w:r w:rsidRPr="00F602F4">
              <w:rPr>
                <w:rFonts w:ascii="Georgia" w:eastAsia="Times New Roman" w:hAnsi="Georgia" w:cs="Times New Roman"/>
                <w:lang w:eastAsia="ru-RU"/>
              </w:rPr>
              <w:t>вопросам ,</w:t>
            </w:r>
            <w:proofErr w:type="gramEnd"/>
            <w:r w:rsidRPr="00F602F4">
              <w:rPr>
                <w:rFonts w:ascii="Georgia" w:eastAsia="Times New Roman" w:hAnsi="Georgia" w:cs="Times New Roman"/>
                <w:lang w:eastAsia="ru-RU"/>
              </w:rPr>
              <w:t xml:space="preserve"> осмыслить текстовую задачу, задание</w:t>
            </w:r>
          </w:p>
          <w:p w14:paraId="2611217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Преобразование информации</w:t>
            </w:r>
          </w:p>
          <w:p w14:paraId="7A3D14D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 небольшой помощи учителя может справиться с преобразованием информации из вербальной в графическую или символическую (формулы)</w:t>
            </w:r>
          </w:p>
          <w:p w14:paraId="1456453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lastRenderedPageBreak/>
              <w:t>ТСО:</w:t>
            </w:r>
          </w:p>
          <w:p w14:paraId="4CA939A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При использовании TV, PC способен работать с ними как с источниками знаний, но требует постановки учебной задачи учителем</w:t>
            </w:r>
          </w:p>
          <w:p w14:paraId="13156EC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Наблюдение</w:t>
            </w:r>
          </w:p>
          <w:p w14:paraId="384750C3"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Умеет наблюдать, может перевести ощущения в осознанную смысловую информацию, однако, требует педагогической помощи – алгоритмов, вопросов</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F21079"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lastRenderedPageBreak/>
              <w:t>Смысловое чтение:</w:t>
            </w:r>
          </w:p>
          <w:p w14:paraId="3B6EBE4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Может</w:t>
            </w:r>
            <w:r w:rsidRPr="00F602F4">
              <w:rPr>
                <w:rFonts w:ascii="Georgia" w:eastAsia="Times New Roman" w:hAnsi="Georgia" w:cs="Times New Roman"/>
                <w:u w:val="single"/>
                <w:lang w:eastAsia="ru-RU"/>
              </w:rPr>
              <w:t xml:space="preserve"> «читать, и понимать, что не написано» </w:t>
            </w:r>
            <w:proofErr w:type="gramStart"/>
            <w:r w:rsidRPr="00F602F4">
              <w:rPr>
                <w:rFonts w:ascii="Georgia" w:eastAsia="Times New Roman" w:hAnsi="Georgia" w:cs="Times New Roman"/>
                <w:u w:val="single"/>
                <w:lang w:eastAsia="ru-RU"/>
              </w:rPr>
              <w:t>( Княжнин</w:t>
            </w:r>
            <w:proofErr w:type="gramEnd"/>
            <w:r w:rsidRPr="00F602F4">
              <w:rPr>
                <w:rFonts w:ascii="Georgia" w:eastAsia="Times New Roman" w:hAnsi="Georgia" w:cs="Times New Roman"/>
                <w:u w:val="single"/>
                <w:lang w:eastAsia="ru-RU"/>
              </w:rPr>
              <w:t>), </w:t>
            </w:r>
            <w:r w:rsidRPr="00F602F4">
              <w:rPr>
                <w:rFonts w:ascii="Georgia" w:eastAsia="Times New Roman" w:hAnsi="Georgia" w:cs="Times New Roman"/>
                <w:lang w:eastAsia="ru-RU"/>
              </w:rPr>
              <w:t>легко справляется с заданиями, требующими осмысления нового текста</w:t>
            </w:r>
          </w:p>
          <w:p w14:paraId="2287BA10"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Преобразование информации</w:t>
            </w:r>
          </w:p>
          <w:p w14:paraId="4BF9B7BA"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Легко «читает» графики, схемы, формулы, преобразует их в текст.</w:t>
            </w:r>
          </w:p>
          <w:p w14:paraId="460A321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 xml:space="preserve">Способен без ошибок проделать обратную процедуру – преобразовать текст в рисунок, </w:t>
            </w:r>
            <w:proofErr w:type="gramStart"/>
            <w:r w:rsidRPr="00F602F4">
              <w:rPr>
                <w:rFonts w:ascii="Georgia" w:eastAsia="Times New Roman" w:hAnsi="Georgia" w:cs="Times New Roman"/>
                <w:lang w:eastAsia="ru-RU"/>
              </w:rPr>
              <w:t>график ,</w:t>
            </w:r>
            <w:proofErr w:type="gramEnd"/>
            <w:r w:rsidRPr="00F602F4">
              <w:rPr>
                <w:rFonts w:ascii="Georgia" w:eastAsia="Times New Roman" w:hAnsi="Georgia" w:cs="Times New Roman"/>
                <w:lang w:eastAsia="ru-RU"/>
              </w:rPr>
              <w:t xml:space="preserve"> таблицу и т.д.</w:t>
            </w:r>
          </w:p>
          <w:p w14:paraId="103055D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ТСО:</w:t>
            </w:r>
          </w:p>
          <w:p w14:paraId="295965B5"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Способен использовать самостоятельно технические средства для поиска информации, для оформления работ</w:t>
            </w:r>
          </w:p>
          <w:p w14:paraId="659F935D"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u w:val="single"/>
                <w:lang w:eastAsia="ru-RU"/>
              </w:rPr>
              <w:t>Наблюдение</w:t>
            </w:r>
          </w:p>
          <w:p w14:paraId="35E542FC"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Легко осмысляет информацию, полученную непосредственно через эмоции и органы чувств: осязание, обоняние, зрение</w:t>
            </w:r>
          </w:p>
        </w:tc>
      </w:tr>
    </w:tbl>
    <w:p w14:paraId="0290AF0B"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77D31E8F"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6369D929"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61F32CD7"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709C3645"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70CF7785"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5D9E2258"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715ED52B"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42ADBD5F"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1BBA4AC6"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4A6F42B3" w14:textId="77777777" w:rsidR="00E003BB" w:rsidRDefault="00E003BB" w:rsidP="00F602F4">
      <w:pPr>
        <w:shd w:val="clear" w:color="auto" w:fill="FFFFFF"/>
        <w:spacing w:before="100" w:beforeAutospacing="1" w:after="100" w:afterAutospacing="1"/>
        <w:jc w:val="center"/>
        <w:rPr>
          <w:rFonts w:ascii="Georgia" w:eastAsia="Times New Roman" w:hAnsi="Georgia" w:cs="Times New Roman"/>
          <w:color w:val="000000"/>
          <w:lang w:eastAsia="ru-RU"/>
        </w:rPr>
      </w:pPr>
    </w:p>
    <w:p w14:paraId="4C7131B6" w14:textId="54D354F6"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color w:val="000000"/>
          <w:lang w:eastAsia="ru-RU"/>
        </w:rPr>
        <w:t>Приложение 4. Некоторые приемы, позволяющие</w:t>
      </w:r>
    </w:p>
    <w:p w14:paraId="2D8CF068" w14:textId="77777777" w:rsidR="00F602F4" w:rsidRPr="00F602F4" w:rsidRDefault="00F602F4" w:rsidP="00F602F4">
      <w:pPr>
        <w:shd w:val="clear" w:color="auto" w:fill="FFFFFF"/>
        <w:spacing w:before="100" w:beforeAutospacing="1" w:after="100" w:afterAutospacing="1"/>
        <w:jc w:val="center"/>
        <w:rPr>
          <w:rFonts w:ascii="Georgia" w:eastAsia="Times New Roman" w:hAnsi="Georgia" w:cs="Times New Roman"/>
          <w:color w:val="000000"/>
          <w:lang w:eastAsia="ru-RU"/>
        </w:rPr>
      </w:pPr>
      <w:r w:rsidRPr="00F602F4">
        <w:rPr>
          <w:rFonts w:ascii="Georgia" w:eastAsia="Times New Roman" w:hAnsi="Georgia" w:cs="Times New Roman"/>
          <w:b/>
          <w:bCs/>
          <w:color w:val="000000"/>
          <w:u w:val="single"/>
          <w:lang w:eastAsia="ru-RU"/>
        </w:rPr>
        <w:t>целенаправленно</w:t>
      </w:r>
      <w:r w:rsidRPr="00F602F4">
        <w:rPr>
          <w:rFonts w:ascii="Georgia" w:eastAsia="Times New Roman" w:hAnsi="Georgia" w:cs="Times New Roman"/>
          <w:color w:val="000000"/>
          <w:lang w:eastAsia="ru-RU"/>
        </w:rPr>
        <w:t> развивать индивидуальный стиль учебной деятельности ученика средствами учебного предмета.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15"/>
        <w:gridCol w:w="8070"/>
      </w:tblGrid>
      <w:tr w:rsidR="00F602F4" w:rsidRPr="00F602F4" w14:paraId="45BF08B1" w14:textId="77777777" w:rsidTr="00F602F4">
        <w:trPr>
          <w:trHeight w:val="164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EF7EB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Обученность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DD8136" w14:textId="77777777" w:rsidR="00F602F4" w:rsidRPr="00F602F4" w:rsidRDefault="00F602F4" w:rsidP="00F602F4">
            <w:pPr>
              <w:numPr>
                <w:ilvl w:val="0"/>
                <w:numId w:val="21"/>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На первом уроке темы по данным вводной диагностики выделяются ученики, с которыми необходимо отработать западающие знания из предыдущих тем и курсов;</w:t>
            </w:r>
          </w:p>
          <w:p w14:paraId="34B2ADB7" w14:textId="77777777" w:rsidR="00F602F4" w:rsidRPr="00F602F4" w:rsidRDefault="00F602F4" w:rsidP="00F602F4">
            <w:pPr>
              <w:numPr>
                <w:ilvl w:val="0"/>
                <w:numId w:val="21"/>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К каждой теме необходимо иметь вводные диагностические задания на проверку и актуализацию знаний, необходимых для изучения новой темы</w:t>
            </w:r>
          </w:p>
        </w:tc>
      </w:tr>
      <w:tr w:rsidR="00F602F4" w:rsidRPr="00F602F4" w14:paraId="47F04AF7" w14:textId="77777777" w:rsidTr="00F602F4">
        <w:trPr>
          <w:trHeight w:val="6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BD458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Внимание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20C348" w14:textId="77777777" w:rsidR="00F602F4" w:rsidRPr="00F602F4" w:rsidRDefault="00F602F4" w:rsidP="00F602F4">
            <w:pPr>
              <w:numPr>
                <w:ilvl w:val="0"/>
                <w:numId w:val="22"/>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отбирать или создавать задания на отработку разных видов внимания</w:t>
            </w:r>
          </w:p>
        </w:tc>
      </w:tr>
      <w:tr w:rsidR="00F602F4" w:rsidRPr="00F602F4" w14:paraId="21986FEC" w14:textId="77777777" w:rsidTr="00F602F4">
        <w:trPr>
          <w:trHeight w:val="13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78CD34"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Память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653E2C" w14:textId="77777777" w:rsidR="00F602F4" w:rsidRPr="00F602F4" w:rsidRDefault="00F602F4" w:rsidP="00F602F4">
            <w:pPr>
              <w:numPr>
                <w:ilvl w:val="0"/>
                <w:numId w:val="23"/>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изучить опыт применения мнемотехники</w:t>
            </w:r>
          </w:p>
          <w:p w14:paraId="300F089C" w14:textId="77777777" w:rsidR="00F602F4" w:rsidRPr="00F602F4" w:rsidRDefault="00F602F4" w:rsidP="00F602F4">
            <w:pPr>
              <w:numPr>
                <w:ilvl w:val="0"/>
                <w:numId w:val="23"/>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использовать формы работы, опирающиеся на разные виды памяти, особенно – эмоциональную и наглядно-образную</w:t>
            </w:r>
          </w:p>
          <w:p w14:paraId="4BCA0E6E" w14:textId="77777777" w:rsidR="00F602F4" w:rsidRPr="00F602F4" w:rsidRDefault="00F602F4" w:rsidP="00F602F4">
            <w:pPr>
              <w:numPr>
                <w:ilvl w:val="0"/>
                <w:numId w:val="23"/>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не употреблять указаний </w:t>
            </w:r>
            <w:proofErr w:type="gramStart"/>
            <w:r w:rsidRPr="00F602F4">
              <w:rPr>
                <w:rFonts w:ascii="Georgia" w:eastAsia="Times New Roman" w:hAnsi="Georgia" w:cs="Times New Roman"/>
                <w:lang w:eastAsia="ru-RU"/>
              </w:rPr>
              <w:t>« выучить</w:t>
            </w:r>
            <w:proofErr w:type="gramEnd"/>
            <w:r w:rsidRPr="00F602F4">
              <w:rPr>
                <w:rFonts w:ascii="Georgia" w:eastAsia="Times New Roman" w:hAnsi="Georgia" w:cs="Times New Roman"/>
                <w:lang w:eastAsia="ru-RU"/>
              </w:rPr>
              <w:t xml:space="preserve"> материал», - конкретизировать задание</w:t>
            </w:r>
          </w:p>
        </w:tc>
      </w:tr>
      <w:tr w:rsidR="00F602F4" w:rsidRPr="00F602F4" w14:paraId="3DBBB9C2" w14:textId="77777777" w:rsidTr="00F602F4">
        <w:trPr>
          <w:trHeight w:val="6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0A8207"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Модальность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2B49D1" w14:textId="77777777" w:rsidR="00F602F4" w:rsidRPr="00F602F4" w:rsidRDefault="00F602F4" w:rsidP="00F602F4">
            <w:pPr>
              <w:numPr>
                <w:ilvl w:val="0"/>
                <w:numId w:val="24"/>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разработать дидактическое обеспечение для </w:t>
            </w:r>
            <w:proofErr w:type="spellStart"/>
            <w:r w:rsidRPr="00F602F4">
              <w:rPr>
                <w:rFonts w:ascii="Georgia" w:eastAsia="Times New Roman" w:hAnsi="Georgia" w:cs="Times New Roman"/>
                <w:lang w:eastAsia="ru-RU"/>
              </w:rPr>
              <w:t>кинестетиков</w:t>
            </w:r>
            <w:proofErr w:type="spellEnd"/>
            <w:r w:rsidRPr="00F602F4">
              <w:rPr>
                <w:rFonts w:ascii="Georgia" w:eastAsia="Times New Roman" w:hAnsi="Georgia" w:cs="Times New Roman"/>
                <w:lang w:eastAsia="ru-RU"/>
              </w:rPr>
              <w:t xml:space="preserve"> </w:t>
            </w:r>
            <w:proofErr w:type="gramStart"/>
            <w:r w:rsidRPr="00F602F4">
              <w:rPr>
                <w:rFonts w:ascii="Georgia" w:eastAsia="Times New Roman" w:hAnsi="Georgia" w:cs="Times New Roman"/>
                <w:lang w:eastAsia="ru-RU"/>
              </w:rPr>
              <w:t>( карточки</w:t>
            </w:r>
            <w:proofErr w:type="gramEnd"/>
            <w:r w:rsidRPr="00F602F4">
              <w:rPr>
                <w:rFonts w:ascii="Georgia" w:eastAsia="Times New Roman" w:hAnsi="Georgia" w:cs="Times New Roman"/>
                <w:lang w:eastAsia="ru-RU"/>
              </w:rPr>
              <w:t xml:space="preserve"> с понятиями для классификации, систематизации и др.</w:t>
            </w:r>
          </w:p>
        </w:tc>
      </w:tr>
      <w:tr w:rsidR="00F602F4" w:rsidRPr="00F602F4" w14:paraId="1A4267C3" w14:textId="77777777" w:rsidTr="00F602F4">
        <w:trPr>
          <w:trHeight w:val="100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D2115B"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Полушарие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F0ADA5" w14:textId="77777777" w:rsidR="00F602F4" w:rsidRPr="00F602F4" w:rsidRDefault="00F602F4" w:rsidP="00F602F4">
            <w:pPr>
              <w:numPr>
                <w:ilvl w:val="0"/>
                <w:numId w:val="25"/>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дифференцировать используемые задания – какие развивают правое, какие левое полушарие. Какие требуют включения обоих полушарий и </w:t>
            </w:r>
            <w:r w:rsidRPr="00F602F4">
              <w:rPr>
                <w:rFonts w:ascii="Georgia" w:eastAsia="Times New Roman" w:hAnsi="Georgia" w:cs="Times New Roman"/>
                <w:u w:val="single"/>
                <w:lang w:eastAsia="ru-RU"/>
              </w:rPr>
              <w:t>целенаправленно </w:t>
            </w:r>
            <w:r w:rsidRPr="00F602F4">
              <w:rPr>
                <w:rFonts w:ascii="Georgia" w:eastAsia="Times New Roman" w:hAnsi="Georgia" w:cs="Times New Roman"/>
                <w:lang w:eastAsia="ru-RU"/>
              </w:rPr>
              <w:t>это использовать.</w:t>
            </w:r>
          </w:p>
        </w:tc>
      </w:tr>
      <w:tr w:rsidR="00F602F4" w:rsidRPr="00F602F4" w14:paraId="5E9CC4CA" w14:textId="77777777" w:rsidTr="00F602F4">
        <w:trPr>
          <w:trHeight w:val="268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936EFF"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Коммуникативные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15E73B"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proofErr w:type="gramStart"/>
            <w:r w:rsidRPr="00F602F4">
              <w:rPr>
                <w:rFonts w:ascii="Georgia" w:eastAsia="Times New Roman" w:hAnsi="Georgia" w:cs="Times New Roman"/>
                <w:lang w:eastAsia="ru-RU"/>
              </w:rPr>
              <w:t>Проговаривание !</w:t>
            </w:r>
            <w:proofErr w:type="gramEnd"/>
            <w:r w:rsidRPr="00F602F4">
              <w:rPr>
                <w:rFonts w:ascii="Georgia" w:eastAsia="Times New Roman" w:hAnsi="Georgia" w:cs="Times New Roman"/>
                <w:lang w:eastAsia="ru-RU"/>
              </w:rPr>
              <w:t xml:space="preserve"> Не стесняйтесь просить повторить алгоритм, ход работы</w:t>
            </w:r>
          </w:p>
          <w:p w14:paraId="6A549DEC"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обучать составлению и озвучиванию </w:t>
            </w:r>
            <w:r w:rsidRPr="00F602F4">
              <w:rPr>
                <w:rFonts w:ascii="Georgia" w:eastAsia="Times New Roman" w:hAnsi="Georgia" w:cs="Times New Roman"/>
                <w:u w:val="single"/>
                <w:lang w:eastAsia="ru-RU"/>
              </w:rPr>
              <w:t>законченных</w:t>
            </w:r>
            <w:r w:rsidRPr="00F602F4">
              <w:rPr>
                <w:rFonts w:ascii="Georgia" w:eastAsia="Times New Roman" w:hAnsi="Georgia" w:cs="Times New Roman"/>
                <w:lang w:eastAsia="ru-RU"/>
              </w:rPr>
              <w:t> ответов</w:t>
            </w:r>
          </w:p>
          <w:p w14:paraId="4B3B43C2"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Мини -доклады по темам</w:t>
            </w:r>
          </w:p>
          <w:p w14:paraId="3BA3438A"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Работа в парах, группах (объясни другу)</w:t>
            </w:r>
          </w:p>
          <w:p w14:paraId="0162EBB7"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Уяснение нового материала в паре</w:t>
            </w:r>
          </w:p>
          <w:p w14:paraId="4AF97225" w14:textId="77777777" w:rsidR="00F602F4" w:rsidRPr="00F602F4" w:rsidRDefault="00F602F4" w:rsidP="00F602F4">
            <w:pPr>
              <w:numPr>
                <w:ilvl w:val="0"/>
                <w:numId w:val="26"/>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 xml:space="preserve">Загадай понятие, термин, живую систему </w:t>
            </w:r>
            <w:proofErr w:type="gramStart"/>
            <w:r w:rsidRPr="00F602F4">
              <w:rPr>
                <w:rFonts w:ascii="Georgia" w:eastAsia="Times New Roman" w:hAnsi="Georgia" w:cs="Times New Roman"/>
                <w:lang w:eastAsia="ru-RU"/>
              </w:rPr>
              <w:t>( можно</w:t>
            </w:r>
            <w:proofErr w:type="gramEnd"/>
            <w:r w:rsidRPr="00F602F4">
              <w:rPr>
                <w:rFonts w:ascii="Georgia" w:eastAsia="Times New Roman" w:hAnsi="Georgia" w:cs="Times New Roman"/>
                <w:lang w:eastAsia="ru-RU"/>
              </w:rPr>
              <w:t xml:space="preserve"> словами, можно пантомимой)</w:t>
            </w:r>
          </w:p>
        </w:tc>
      </w:tr>
      <w:tr w:rsidR="00F602F4" w:rsidRPr="00F602F4" w14:paraId="57BAAD56" w14:textId="77777777" w:rsidTr="00F602F4">
        <w:trPr>
          <w:trHeight w:val="170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366C6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lastRenderedPageBreak/>
              <w:t>Организационные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5E957ED"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в начале темы открывать цели как результаты, постепенно передавая эту функцию ученикам</w:t>
            </w:r>
          </w:p>
          <w:p w14:paraId="03DEF4E5"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предъявлять план и результаты урока, обсуждая их</w:t>
            </w:r>
          </w:p>
          <w:p w14:paraId="1B65A7D8"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обучать приемам самооценки</w:t>
            </w:r>
          </w:p>
          <w:p w14:paraId="25E4DB38" w14:textId="77777777" w:rsidR="00F602F4" w:rsidRPr="00F602F4" w:rsidRDefault="00F602F4" w:rsidP="00F602F4">
            <w:pPr>
              <w:numPr>
                <w:ilvl w:val="0"/>
                <w:numId w:val="27"/>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Чаще оценивать работу ученика с тетрадью !!!</w:t>
            </w:r>
          </w:p>
        </w:tc>
      </w:tr>
      <w:tr w:rsidR="00F602F4" w:rsidRPr="00F602F4" w14:paraId="3BBF4031" w14:textId="77777777" w:rsidTr="00F602F4">
        <w:trPr>
          <w:trHeight w:val="13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98ACB6"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Информационные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268E3F"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активизировать работу с текстами</w:t>
            </w:r>
          </w:p>
          <w:p w14:paraId="552BCF57"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давать дифференцированные задания на преобразование информации</w:t>
            </w:r>
          </w:p>
          <w:p w14:paraId="0CBE2F40"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учить анализировать видео- и аудиоинформацию</w:t>
            </w:r>
          </w:p>
          <w:p w14:paraId="77275A47" w14:textId="77777777" w:rsidR="00F602F4" w:rsidRPr="00F602F4" w:rsidRDefault="00F602F4" w:rsidP="00F602F4">
            <w:pPr>
              <w:numPr>
                <w:ilvl w:val="0"/>
                <w:numId w:val="28"/>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давать задания на поиск информации в Интернете</w:t>
            </w:r>
          </w:p>
        </w:tc>
      </w:tr>
      <w:tr w:rsidR="00F602F4" w:rsidRPr="00F602F4" w14:paraId="1186F694" w14:textId="77777777" w:rsidTr="00F602F4">
        <w:trPr>
          <w:trHeight w:val="66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0E6EF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Мыслительные ОУУН</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C2F6E8" w14:textId="77777777" w:rsidR="00F602F4" w:rsidRPr="00F602F4" w:rsidRDefault="00F602F4" w:rsidP="00F602F4">
            <w:pPr>
              <w:numPr>
                <w:ilvl w:val="0"/>
                <w:numId w:val="29"/>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Включить в целеполагание учителя цели по формированию конкретных навыков на материале конкретной темы</w:t>
            </w:r>
          </w:p>
        </w:tc>
      </w:tr>
      <w:tr w:rsidR="00F602F4" w:rsidRPr="00F602F4" w14:paraId="4FDA72B4" w14:textId="77777777" w:rsidTr="00F602F4">
        <w:trPr>
          <w:trHeight w:val="1000"/>
          <w:tblCellSpacing w:w="15" w:type="dxa"/>
        </w:trPr>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AE4C82" w14:textId="77777777" w:rsidR="00F602F4" w:rsidRPr="00F602F4" w:rsidRDefault="00F602F4" w:rsidP="00F602F4">
            <w:p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Уровень и вектор мотивации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B9C84F" w14:textId="77777777" w:rsidR="00F602F4" w:rsidRPr="00F602F4" w:rsidRDefault="00F602F4" w:rsidP="00F602F4">
            <w:pPr>
              <w:numPr>
                <w:ilvl w:val="0"/>
                <w:numId w:val="30"/>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Мотивировать учащихся не только на результат (знания, оценку, возможности), но и на деятельность, учитывая возраст и вектор интересов</w:t>
            </w:r>
          </w:p>
          <w:p w14:paraId="70463133" w14:textId="77777777" w:rsidR="00F602F4" w:rsidRPr="00F602F4" w:rsidRDefault="00F602F4" w:rsidP="00F602F4">
            <w:pPr>
              <w:numPr>
                <w:ilvl w:val="0"/>
                <w:numId w:val="30"/>
              </w:numPr>
              <w:spacing w:before="100" w:beforeAutospacing="1" w:after="100" w:afterAutospacing="1"/>
              <w:rPr>
                <w:rFonts w:ascii="Georgia" w:eastAsia="Times New Roman" w:hAnsi="Georgia" w:cs="Times New Roman"/>
                <w:lang w:eastAsia="ru-RU"/>
              </w:rPr>
            </w:pPr>
            <w:r w:rsidRPr="00F602F4">
              <w:rPr>
                <w:rFonts w:ascii="Georgia" w:eastAsia="Times New Roman" w:hAnsi="Georgia" w:cs="Times New Roman"/>
                <w:lang w:eastAsia="ru-RU"/>
              </w:rPr>
              <w:t>Открывать для учеников развивающий смысл заданий, мотивируя их на саморазвитие</w:t>
            </w:r>
          </w:p>
        </w:tc>
      </w:tr>
    </w:tbl>
    <w:p w14:paraId="161DDC50" w14:textId="0F5B3DEC" w:rsidR="00F602F4" w:rsidRDefault="00F602F4" w:rsidP="00F602F4">
      <w:pPr>
        <w:rPr>
          <w:rFonts w:ascii="Times New Roman" w:hAnsi="Times New Roman" w:cs="Times New Roman"/>
          <w:sz w:val="28"/>
          <w:szCs w:val="28"/>
        </w:rPr>
      </w:pPr>
    </w:p>
    <w:p w14:paraId="3A635256" w14:textId="0F5A91A6" w:rsidR="007B209B" w:rsidRDefault="007B209B" w:rsidP="00F602F4">
      <w:pPr>
        <w:rPr>
          <w:rFonts w:ascii="Times New Roman" w:hAnsi="Times New Roman" w:cs="Times New Roman"/>
          <w:sz w:val="28"/>
          <w:szCs w:val="28"/>
        </w:rPr>
      </w:pPr>
    </w:p>
    <w:p w14:paraId="20925011" w14:textId="6A08B1BB" w:rsidR="007B209B" w:rsidRDefault="007B209B" w:rsidP="006352AE">
      <w:pPr>
        <w:jc w:val="center"/>
        <w:rPr>
          <w:rFonts w:ascii="Times New Roman" w:hAnsi="Times New Roman" w:cs="Times New Roman"/>
          <w:b/>
          <w:bCs/>
          <w:sz w:val="28"/>
          <w:szCs w:val="28"/>
        </w:rPr>
      </w:pPr>
      <w:r w:rsidRPr="006352AE">
        <w:rPr>
          <w:rFonts w:ascii="Times New Roman" w:hAnsi="Times New Roman" w:cs="Times New Roman"/>
          <w:b/>
          <w:bCs/>
          <w:sz w:val="28"/>
          <w:szCs w:val="28"/>
        </w:rPr>
        <w:t xml:space="preserve">Этапы </w:t>
      </w:r>
      <w:proofErr w:type="gramStart"/>
      <w:r w:rsidR="006352AE" w:rsidRPr="006352AE">
        <w:rPr>
          <w:rFonts w:ascii="Times New Roman" w:hAnsi="Times New Roman" w:cs="Times New Roman"/>
          <w:b/>
          <w:bCs/>
          <w:sz w:val="28"/>
          <w:szCs w:val="28"/>
        </w:rPr>
        <w:t xml:space="preserve">внедрения </w:t>
      </w:r>
      <w:r w:rsidRPr="006352AE">
        <w:rPr>
          <w:rFonts w:ascii="Times New Roman" w:hAnsi="Times New Roman" w:cs="Times New Roman"/>
          <w:b/>
          <w:bCs/>
          <w:sz w:val="28"/>
          <w:szCs w:val="28"/>
        </w:rPr>
        <w:t xml:space="preserve"> ИСУД</w:t>
      </w:r>
      <w:proofErr w:type="gramEnd"/>
      <w:r w:rsidR="006352AE" w:rsidRPr="006352AE">
        <w:rPr>
          <w:rFonts w:ascii="Times New Roman" w:hAnsi="Times New Roman" w:cs="Times New Roman"/>
          <w:b/>
          <w:bCs/>
          <w:sz w:val="28"/>
          <w:szCs w:val="28"/>
        </w:rPr>
        <w:t xml:space="preserve"> на 2022-2023 год</w:t>
      </w:r>
    </w:p>
    <w:p w14:paraId="6A9755AE" w14:textId="77777777" w:rsidR="006352AE" w:rsidRPr="006352AE" w:rsidRDefault="006352AE" w:rsidP="006352AE">
      <w:pPr>
        <w:jc w:val="center"/>
        <w:rPr>
          <w:rFonts w:ascii="Times New Roman" w:hAnsi="Times New Roman" w:cs="Times New Roman"/>
          <w:b/>
          <w:bCs/>
          <w:sz w:val="28"/>
          <w:szCs w:val="28"/>
        </w:rPr>
      </w:pPr>
    </w:p>
    <w:tbl>
      <w:tblPr>
        <w:tblStyle w:val="a3"/>
        <w:tblW w:w="11596" w:type="dxa"/>
        <w:tblInd w:w="-1281" w:type="dxa"/>
        <w:tblLook w:val="04A0" w:firstRow="1" w:lastRow="0" w:firstColumn="1" w:lastColumn="0" w:noHBand="0" w:noVBand="1"/>
      </w:tblPr>
      <w:tblGrid>
        <w:gridCol w:w="1432"/>
        <w:gridCol w:w="2309"/>
        <w:gridCol w:w="3007"/>
        <w:gridCol w:w="2424"/>
        <w:gridCol w:w="2424"/>
      </w:tblGrid>
      <w:tr w:rsidR="006352AE" w14:paraId="469821F1" w14:textId="77777777" w:rsidTr="006352AE">
        <w:tc>
          <w:tcPr>
            <w:tcW w:w="1432" w:type="dxa"/>
          </w:tcPr>
          <w:p w14:paraId="66E32A24" w14:textId="63DC2BAF" w:rsidR="00133F9B" w:rsidRDefault="00133F9B" w:rsidP="00F602F4">
            <w:pPr>
              <w:rPr>
                <w:rFonts w:ascii="Times New Roman" w:hAnsi="Times New Roman" w:cs="Times New Roman"/>
                <w:sz w:val="28"/>
                <w:szCs w:val="28"/>
              </w:rPr>
            </w:pPr>
            <w:r>
              <w:rPr>
                <w:rFonts w:ascii="Times New Roman" w:hAnsi="Times New Roman" w:cs="Times New Roman"/>
                <w:sz w:val="28"/>
                <w:szCs w:val="28"/>
              </w:rPr>
              <w:t>Сроки</w:t>
            </w:r>
          </w:p>
        </w:tc>
        <w:tc>
          <w:tcPr>
            <w:tcW w:w="2309" w:type="dxa"/>
          </w:tcPr>
          <w:p w14:paraId="1FCC35D0" w14:textId="0D9FF94E" w:rsidR="00133F9B" w:rsidRDefault="00133F9B" w:rsidP="00133F9B">
            <w:pPr>
              <w:rPr>
                <w:rFonts w:ascii="Times New Roman" w:hAnsi="Times New Roman" w:cs="Times New Roman"/>
                <w:sz w:val="28"/>
                <w:szCs w:val="28"/>
              </w:rPr>
            </w:pPr>
            <w:r>
              <w:rPr>
                <w:rFonts w:ascii="Times New Roman" w:hAnsi="Times New Roman" w:cs="Times New Roman"/>
                <w:sz w:val="28"/>
                <w:szCs w:val="28"/>
              </w:rPr>
              <w:t>Деятельность администратора</w:t>
            </w:r>
          </w:p>
        </w:tc>
        <w:tc>
          <w:tcPr>
            <w:tcW w:w="3007" w:type="dxa"/>
          </w:tcPr>
          <w:p w14:paraId="33D48A6F" w14:textId="7076FCC6" w:rsidR="00133F9B" w:rsidRDefault="00133F9B" w:rsidP="00F602F4">
            <w:pPr>
              <w:rPr>
                <w:rFonts w:ascii="Times New Roman" w:hAnsi="Times New Roman" w:cs="Times New Roman"/>
                <w:sz w:val="28"/>
                <w:szCs w:val="28"/>
              </w:rPr>
            </w:pPr>
            <w:r>
              <w:rPr>
                <w:rFonts w:ascii="Times New Roman" w:hAnsi="Times New Roman" w:cs="Times New Roman"/>
                <w:sz w:val="28"/>
                <w:szCs w:val="28"/>
              </w:rPr>
              <w:t>Деятельность психолога/дефектолога</w:t>
            </w:r>
          </w:p>
        </w:tc>
        <w:tc>
          <w:tcPr>
            <w:tcW w:w="2424" w:type="dxa"/>
          </w:tcPr>
          <w:p w14:paraId="463946DF" w14:textId="1A774442" w:rsidR="00133F9B" w:rsidRDefault="00133F9B" w:rsidP="00F602F4">
            <w:pPr>
              <w:rPr>
                <w:rFonts w:ascii="Times New Roman" w:hAnsi="Times New Roman" w:cs="Times New Roman"/>
                <w:sz w:val="28"/>
                <w:szCs w:val="28"/>
              </w:rPr>
            </w:pPr>
            <w:r>
              <w:rPr>
                <w:rFonts w:ascii="Times New Roman" w:hAnsi="Times New Roman" w:cs="Times New Roman"/>
                <w:sz w:val="28"/>
                <w:szCs w:val="28"/>
              </w:rPr>
              <w:t>Деятельность логопеда</w:t>
            </w:r>
          </w:p>
        </w:tc>
        <w:tc>
          <w:tcPr>
            <w:tcW w:w="2424" w:type="dxa"/>
          </w:tcPr>
          <w:p w14:paraId="7BCF989D" w14:textId="78C204A6" w:rsidR="00133F9B" w:rsidRDefault="00133F9B" w:rsidP="00F602F4">
            <w:pPr>
              <w:rPr>
                <w:rFonts w:ascii="Times New Roman" w:hAnsi="Times New Roman" w:cs="Times New Roman"/>
                <w:sz w:val="28"/>
                <w:szCs w:val="28"/>
              </w:rPr>
            </w:pPr>
            <w:r>
              <w:rPr>
                <w:rFonts w:ascii="Times New Roman" w:hAnsi="Times New Roman" w:cs="Times New Roman"/>
                <w:sz w:val="28"/>
                <w:szCs w:val="28"/>
              </w:rPr>
              <w:t>Деятельность учителя</w:t>
            </w:r>
          </w:p>
        </w:tc>
      </w:tr>
      <w:tr w:rsidR="006352AE" w14:paraId="303F208B" w14:textId="77777777" w:rsidTr="006352AE">
        <w:tc>
          <w:tcPr>
            <w:tcW w:w="1432" w:type="dxa"/>
          </w:tcPr>
          <w:p w14:paraId="4964FBD1" w14:textId="77777777" w:rsidR="00133F9B" w:rsidRDefault="00133F9B" w:rsidP="00F602F4">
            <w:pPr>
              <w:rPr>
                <w:rFonts w:ascii="Times New Roman" w:hAnsi="Times New Roman" w:cs="Times New Roman"/>
                <w:sz w:val="28"/>
                <w:szCs w:val="28"/>
              </w:rPr>
            </w:pPr>
            <w:r>
              <w:rPr>
                <w:rFonts w:ascii="Times New Roman" w:hAnsi="Times New Roman" w:cs="Times New Roman"/>
                <w:sz w:val="28"/>
                <w:szCs w:val="28"/>
              </w:rPr>
              <w:t>Сентябрь</w:t>
            </w:r>
          </w:p>
          <w:p w14:paraId="5759971F" w14:textId="77777777" w:rsidR="00FF714D" w:rsidRDefault="00FF714D" w:rsidP="00F602F4">
            <w:pPr>
              <w:rPr>
                <w:rFonts w:ascii="Times New Roman" w:hAnsi="Times New Roman" w:cs="Times New Roman"/>
                <w:sz w:val="28"/>
                <w:szCs w:val="28"/>
              </w:rPr>
            </w:pPr>
            <w:r>
              <w:rPr>
                <w:rFonts w:ascii="Times New Roman" w:hAnsi="Times New Roman" w:cs="Times New Roman"/>
                <w:sz w:val="28"/>
                <w:szCs w:val="28"/>
              </w:rPr>
              <w:t>Декабрь</w:t>
            </w:r>
          </w:p>
          <w:p w14:paraId="555AF36A" w14:textId="677BA973" w:rsidR="00FF714D" w:rsidRDefault="00FF714D" w:rsidP="00F602F4">
            <w:pPr>
              <w:rPr>
                <w:rFonts w:ascii="Times New Roman" w:hAnsi="Times New Roman" w:cs="Times New Roman"/>
                <w:sz w:val="28"/>
                <w:szCs w:val="28"/>
              </w:rPr>
            </w:pPr>
            <w:r>
              <w:rPr>
                <w:rFonts w:ascii="Times New Roman" w:hAnsi="Times New Roman" w:cs="Times New Roman"/>
                <w:sz w:val="28"/>
                <w:szCs w:val="28"/>
              </w:rPr>
              <w:t>Май</w:t>
            </w:r>
          </w:p>
        </w:tc>
        <w:tc>
          <w:tcPr>
            <w:tcW w:w="2309" w:type="dxa"/>
          </w:tcPr>
          <w:p w14:paraId="0EF6053C" w14:textId="77777777" w:rsidR="00133F9B" w:rsidRDefault="00133F9B" w:rsidP="00133F9B">
            <w:pPr>
              <w:rPr>
                <w:rFonts w:ascii="Times New Roman" w:hAnsi="Times New Roman" w:cs="Times New Roman"/>
                <w:sz w:val="28"/>
                <w:szCs w:val="28"/>
              </w:rPr>
            </w:pPr>
            <w:r>
              <w:rPr>
                <w:rFonts w:ascii="Times New Roman" w:hAnsi="Times New Roman" w:cs="Times New Roman"/>
                <w:sz w:val="28"/>
                <w:szCs w:val="28"/>
              </w:rPr>
              <w:t xml:space="preserve">Подготовить электронные ресурсы, шаблоны, метод </w:t>
            </w:r>
            <w:r>
              <w:rPr>
                <w:rFonts w:ascii="Times New Roman" w:hAnsi="Times New Roman" w:cs="Times New Roman"/>
                <w:sz w:val="28"/>
                <w:szCs w:val="28"/>
              </w:rPr>
              <w:lastRenderedPageBreak/>
              <w:t>рек-</w:t>
            </w:r>
            <w:proofErr w:type="spellStart"/>
            <w:r>
              <w:rPr>
                <w:rFonts w:ascii="Times New Roman" w:hAnsi="Times New Roman" w:cs="Times New Roman"/>
                <w:sz w:val="28"/>
                <w:szCs w:val="28"/>
              </w:rPr>
              <w:t>ии</w:t>
            </w:r>
            <w:proofErr w:type="spellEnd"/>
            <w:r>
              <w:rPr>
                <w:rFonts w:ascii="Times New Roman" w:hAnsi="Times New Roman" w:cs="Times New Roman"/>
                <w:sz w:val="28"/>
                <w:szCs w:val="28"/>
              </w:rPr>
              <w:t xml:space="preserve"> для работы учителя, психолога</w:t>
            </w:r>
          </w:p>
          <w:p w14:paraId="15253EED" w14:textId="2E100A50" w:rsidR="00FF714D" w:rsidRDefault="00FF714D" w:rsidP="00133F9B">
            <w:pPr>
              <w:rPr>
                <w:rFonts w:ascii="Times New Roman" w:hAnsi="Times New Roman" w:cs="Times New Roman"/>
                <w:sz w:val="28"/>
                <w:szCs w:val="28"/>
              </w:rPr>
            </w:pPr>
            <w:r>
              <w:rPr>
                <w:rFonts w:ascii="Times New Roman" w:hAnsi="Times New Roman" w:cs="Times New Roman"/>
                <w:sz w:val="28"/>
                <w:szCs w:val="28"/>
              </w:rPr>
              <w:t>СЕМИНАР-ПРАКТИКУМ ПО ЗАПОЛНЕНИЮ МАТРИЦЫ, СОСТАЛЕНИЮ КР</w:t>
            </w:r>
          </w:p>
        </w:tc>
        <w:tc>
          <w:tcPr>
            <w:tcW w:w="3007" w:type="dxa"/>
          </w:tcPr>
          <w:p w14:paraId="1FE899BD" w14:textId="0694B247" w:rsidR="00133F9B" w:rsidRDefault="00133F9B" w:rsidP="00F602F4">
            <w:pPr>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w:t>
            </w:r>
            <w:proofErr w:type="gramStart"/>
            <w:r>
              <w:rPr>
                <w:rFonts w:ascii="Times New Roman" w:hAnsi="Times New Roman" w:cs="Times New Roman"/>
                <w:sz w:val="28"/>
                <w:szCs w:val="28"/>
              </w:rPr>
              <w:t>ПАРАМЕТРОВ :</w:t>
            </w:r>
            <w:proofErr w:type="gramEnd"/>
          </w:p>
          <w:p w14:paraId="4DC10071" w14:textId="77777777" w:rsidR="00133F9B" w:rsidRDefault="00133F9B" w:rsidP="00F602F4">
            <w:pPr>
              <w:rPr>
                <w:rFonts w:ascii="Times New Roman" w:hAnsi="Times New Roman" w:cs="Times New Roman"/>
                <w:sz w:val="28"/>
                <w:szCs w:val="28"/>
              </w:rPr>
            </w:pPr>
            <w:r>
              <w:rPr>
                <w:rFonts w:ascii="Times New Roman" w:hAnsi="Times New Roman" w:cs="Times New Roman"/>
                <w:sz w:val="28"/>
                <w:szCs w:val="28"/>
              </w:rPr>
              <w:t>Память</w:t>
            </w:r>
          </w:p>
          <w:p w14:paraId="1275E9BD" w14:textId="77777777" w:rsidR="00133F9B" w:rsidRDefault="00133F9B" w:rsidP="00F602F4">
            <w:pPr>
              <w:rPr>
                <w:rFonts w:ascii="Times New Roman" w:hAnsi="Times New Roman" w:cs="Times New Roman"/>
                <w:sz w:val="28"/>
                <w:szCs w:val="28"/>
              </w:rPr>
            </w:pPr>
            <w:r>
              <w:rPr>
                <w:rFonts w:ascii="Times New Roman" w:hAnsi="Times New Roman" w:cs="Times New Roman"/>
                <w:sz w:val="28"/>
                <w:szCs w:val="28"/>
              </w:rPr>
              <w:t>Внимание</w:t>
            </w:r>
          </w:p>
          <w:p w14:paraId="3D738E55" w14:textId="77777777" w:rsidR="00133F9B" w:rsidRDefault="00133F9B" w:rsidP="00F602F4">
            <w:pPr>
              <w:rPr>
                <w:rFonts w:ascii="Times New Roman" w:hAnsi="Times New Roman" w:cs="Times New Roman"/>
                <w:sz w:val="28"/>
                <w:szCs w:val="28"/>
              </w:rPr>
            </w:pPr>
            <w:r>
              <w:rPr>
                <w:rFonts w:ascii="Times New Roman" w:hAnsi="Times New Roman" w:cs="Times New Roman"/>
                <w:sz w:val="28"/>
                <w:szCs w:val="28"/>
              </w:rPr>
              <w:lastRenderedPageBreak/>
              <w:t>Модальность</w:t>
            </w:r>
          </w:p>
          <w:p w14:paraId="1D3913AF" w14:textId="618DE76B" w:rsidR="00133F9B" w:rsidRDefault="00133F9B" w:rsidP="00F602F4">
            <w:pPr>
              <w:rPr>
                <w:rFonts w:ascii="Times New Roman" w:hAnsi="Times New Roman" w:cs="Times New Roman"/>
                <w:sz w:val="28"/>
                <w:szCs w:val="28"/>
              </w:rPr>
            </w:pPr>
            <w:r>
              <w:rPr>
                <w:rFonts w:ascii="Times New Roman" w:hAnsi="Times New Roman" w:cs="Times New Roman"/>
                <w:sz w:val="28"/>
                <w:szCs w:val="28"/>
              </w:rPr>
              <w:t>Полушарие</w:t>
            </w:r>
          </w:p>
        </w:tc>
        <w:tc>
          <w:tcPr>
            <w:tcW w:w="2424" w:type="dxa"/>
          </w:tcPr>
          <w:p w14:paraId="2BD32CA7" w14:textId="77777777" w:rsidR="00133F9B" w:rsidRDefault="00133F9B" w:rsidP="00F602F4">
            <w:pPr>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w:t>
            </w:r>
          </w:p>
          <w:p w14:paraId="7F0763CC" w14:textId="77777777" w:rsidR="00133F9B" w:rsidRDefault="00133F9B" w:rsidP="00F602F4">
            <w:pPr>
              <w:rPr>
                <w:rFonts w:ascii="Times New Roman" w:hAnsi="Times New Roman" w:cs="Times New Roman"/>
                <w:sz w:val="28"/>
                <w:szCs w:val="28"/>
              </w:rPr>
            </w:pPr>
            <w:r>
              <w:rPr>
                <w:rFonts w:ascii="Times New Roman" w:hAnsi="Times New Roman" w:cs="Times New Roman"/>
                <w:sz w:val="28"/>
                <w:szCs w:val="28"/>
              </w:rPr>
              <w:t>ПАРАМЕТРОВ</w:t>
            </w:r>
          </w:p>
          <w:p w14:paraId="7D2D78B6" w14:textId="4E5F3C24" w:rsidR="00133F9B" w:rsidRDefault="00133F9B" w:rsidP="00F602F4">
            <w:pPr>
              <w:rPr>
                <w:rFonts w:ascii="Times New Roman" w:hAnsi="Times New Roman" w:cs="Times New Roman"/>
                <w:sz w:val="28"/>
                <w:szCs w:val="28"/>
              </w:rPr>
            </w:pPr>
            <w:r>
              <w:rPr>
                <w:rFonts w:ascii="Times New Roman" w:hAnsi="Times New Roman" w:cs="Times New Roman"/>
                <w:sz w:val="28"/>
                <w:szCs w:val="28"/>
              </w:rPr>
              <w:t>Уровень развития речи</w:t>
            </w:r>
          </w:p>
        </w:tc>
        <w:tc>
          <w:tcPr>
            <w:tcW w:w="2424" w:type="dxa"/>
          </w:tcPr>
          <w:p w14:paraId="7497231E" w14:textId="77777777" w:rsidR="00133F9B" w:rsidRDefault="00133F9B" w:rsidP="00F602F4">
            <w:pPr>
              <w:rPr>
                <w:rFonts w:ascii="Times New Roman" w:hAnsi="Times New Roman" w:cs="Times New Roman"/>
                <w:sz w:val="28"/>
                <w:szCs w:val="28"/>
              </w:rPr>
            </w:pPr>
            <w:r>
              <w:rPr>
                <w:rFonts w:ascii="Times New Roman" w:hAnsi="Times New Roman" w:cs="Times New Roman"/>
                <w:sz w:val="28"/>
                <w:szCs w:val="28"/>
              </w:rPr>
              <w:t>Диагностика</w:t>
            </w:r>
          </w:p>
          <w:p w14:paraId="05565A8E" w14:textId="7B8A447E" w:rsidR="00133F9B" w:rsidRDefault="00133F9B" w:rsidP="00F602F4">
            <w:pPr>
              <w:rPr>
                <w:rFonts w:ascii="Times New Roman" w:hAnsi="Times New Roman" w:cs="Times New Roman"/>
                <w:sz w:val="28"/>
                <w:szCs w:val="28"/>
              </w:rPr>
            </w:pPr>
            <w:r>
              <w:rPr>
                <w:rFonts w:ascii="Times New Roman" w:hAnsi="Times New Roman" w:cs="Times New Roman"/>
                <w:sz w:val="28"/>
                <w:szCs w:val="28"/>
              </w:rPr>
              <w:t>ПАРАМЕТРОВ</w:t>
            </w:r>
          </w:p>
          <w:p w14:paraId="02729DC6" w14:textId="7B4B5DBE" w:rsidR="00A8328F" w:rsidRDefault="00A8328F" w:rsidP="00F602F4">
            <w:pPr>
              <w:rPr>
                <w:rFonts w:ascii="Times New Roman" w:hAnsi="Times New Roman" w:cs="Times New Roman"/>
                <w:sz w:val="28"/>
                <w:szCs w:val="28"/>
              </w:rPr>
            </w:pPr>
            <w:r>
              <w:rPr>
                <w:rFonts w:ascii="Times New Roman" w:hAnsi="Times New Roman" w:cs="Times New Roman"/>
                <w:sz w:val="28"/>
                <w:szCs w:val="28"/>
              </w:rPr>
              <w:t>Обученность</w:t>
            </w:r>
          </w:p>
          <w:p w14:paraId="155830B2" w14:textId="100233D4" w:rsidR="00A8328F" w:rsidRDefault="00A8328F" w:rsidP="00F602F4">
            <w:pPr>
              <w:rPr>
                <w:rFonts w:ascii="Times New Roman" w:hAnsi="Times New Roman" w:cs="Times New Roman"/>
                <w:sz w:val="28"/>
                <w:szCs w:val="28"/>
              </w:rPr>
            </w:pPr>
            <w:r>
              <w:rPr>
                <w:rFonts w:ascii="Times New Roman" w:hAnsi="Times New Roman" w:cs="Times New Roman"/>
                <w:sz w:val="28"/>
                <w:szCs w:val="28"/>
              </w:rPr>
              <w:t>Мотивация</w:t>
            </w:r>
          </w:p>
          <w:p w14:paraId="21F42990" w14:textId="77777777" w:rsidR="00133F9B" w:rsidRDefault="00133F9B" w:rsidP="00F602F4">
            <w:pPr>
              <w:rPr>
                <w:rFonts w:ascii="Georgia" w:eastAsia="Times New Roman" w:hAnsi="Georgia" w:cs="Times New Roman"/>
                <w:lang w:eastAsia="ru-RU"/>
              </w:rPr>
            </w:pPr>
            <w:r w:rsidRPr="00F602F4">
              <w:rPr>
                <w:rFonts w:ascii="Georgia" w:eastAsia="Times New Roman" w:hAnsi="Georgia" w:cs="Times New Roman"/>
                <w:lang w:eastAsia="ru-RU"/>
              </w:rPr>
              <w:lastRenderedPageBreak/>
              <w:t>Коммуникативные ОУУН</w:t>
            </w:r>
          </w:p>
          <w:p w14:paraId="2C330235" w14:textId="77777777" w:rsidR="00133F9B" w:rsidRDefault="00133F9B" w:rsidP="00F602F4">
            <w:pPr>
              <w:rPr>
                <w:rFonts w:ascii="Georgia" w:eastAsia="Times New Roman" w:hAnsi="Georgia" w:cs="Times New Roman"/>
                <w:lang w:eastAsia="ru-RU"/>
              </w:rPr>
            </w:pPr>
            <w:r w:rsidRPr="00F602F4">
              <w:rPr>
                <w:rFonts w:ascii="Georgia" w:eastAsia="Times New Roman" w:hAnsi="Georgia" w:cs="Times New Roman"/>
                <w:lang w:eastAsia="ru-RU"/>
              </w:rPr>
              <w:t>Организационные ОУУН</w:t>
            </w:r>
          </w:p>
          <w:p w14:paraId="51B95C81" w14:textId="77777777" w:rsidR="00133F9B" w:rsidRDefault="00133F9B" w:rsidP="00F602F4">
            <w:pPr>
              <w:rPr>
                <w:rFonts w:ascii="Georgia" w:eastAsia="Times New Roman" w:hAnsi="Georgia" w:cs="Times New Roman"/>
                <w:lang w:eastAsia="ru-RU"/>
              </w:rPr>
            </w:pPr>
            <w:r w:rsidRPr="00F602F4">
              <w:rPr>
                <w:rFonts w:ascii="Georgia" w:eastAsia="Times New Roman" w:hAnsi="Georgia" w:cs="Times New Roman"/>
                <w:lang w:eastAsia="ru-RU"/>
              </w:rPr>
              <w:t>Информационные ОУУН</w:t>
            </w:r>
          </w:p>
          <w:p w14:paraId="44087CC6" w14:textId="77777777" w:rsidR="00133F9B" w:rsidRDefault="00133F9B" w:rsidP="00F602F4">
            <w:pPr>
              <w:rPr>
                <w:rFonts w:ascii="Georgia" w:eastAsia="Times New Roman" w:hAnsi="Georgia" w:cs="Times New Roman"/>
                <w:lang w:eastAsia="ru-RU"/>
              </w:rPr>
            </w:pPr>
            <w:r w:rsidRPr="00F602F4">
              <w:rPr>
                <w:rFonts w:ascii="Georgia" w:eastAsia="Times New Roman" w:hAnsi="Georgia" w:cs="Times New Roman"/>
                <w:lang w:eastAsia="ru-RU"/>
              </w:rPr>
              <w:t>Мыслительные ОУУН</w:t>
            </w:r>
          </w:p>
          <w:p w14:paraId="31B4E2D0" w14:textId="14A7919F" w:rsidR="00A8328F" w:rsidRDefault="00A8328F" w:rsidP="00F602F4">
            <w:pPr>
              <w:rPr>
                <w:rFonts w:ascii="Times New Roman" w:hAnsi="Times New Roman" w:cs="Times New Roman"/>
                <w:sz w:val="28"/>
                <w:szCs w:val="28"/>
              </w:rPr>
            </w:pPr>
            <w:r w:rsidRPr="00F602F4">
              <w:rPr>
                <w:rFonts w:ascii="Georgia" w:eastAsia="Times New Roman" w:hAnsi="Georgia" w:cs="Times New Roman"/>
                <w:lang w:eastAsia="ru-RU"/>
              </w:rPr>
              <w:t>Уровень и вектор мотивации</w:t>
            </w:r>
          </w:p>
        </w:tc>
      </w:tr>
      <w:tr w:rsidR="006352AE" w14:paraId="719B3D26" w14:textId="77777777" w:rsidTr="006352AE">
        <w:tc>
          <w:tcPr>
            <w:tcW w:w="1432" w:type="dxa"/>
          </w:tcPr>
          <w:p w14:paraId="2A3C51AF" w14:textId="36931217" w:rsidR="00FF714D" w:rsidRDefault="00FF714D" w:rsidP="00F602F4">
            <w:pPr>
              <w:rPr>
                <w:rFonts w:ascii="Times New Roman" w:hAnsi="Times New Roman" w:cs="Times New Roman"/>
                <w:sz w:val="28"/>
                <w:szCs w:val="28"/>
              </w:rPr>
            </w:pPr>
            <w:r>
              <w:rPr>
                <w:rFonts w:ascii="Times New Roman" w:hAnsi="Times New Roman" w:cs="Times New Roman"/>
                <w:sz w:val="28"/>
                <w:szCs w:val="28"/>
              </w:rPr>
              <w:lastRenderedPageBreak/>
              <w:t>Сентябрь-октябрь</w:t>
            </w:r>
          </w:p>
        </w:tc>
        <w:tc>
          <w:tcPr>
            <w:tcW w:w="2309" w:type="dxa"/>
          </w:tcPr>
          <w:p w14:paraId="67168309" w14:textId="345C2A89" w:rsidR="00FF714D" w:rsidRDefault="00FF714D" w:rsidP="00133F9B">
            <w:pPr>
              <w:rPr>
                <w:rFonts w:ascii="Times New Roman" w:hAnsi="Times New Roman" w:cs="Times New Roman"/>
                <w:sz w:val="28"/>
                <w:szCs w:val="28"/>
              </w:rPr>
            </w:pPr>
            <w:r>
              <w:rPr>
                <w:rFonts w:ascii="Times New Roman" w:hAnsi="Times New Roman" w:cs="Times New Roman"/>
                <w:sz w:val="28"/>
                <w:szCs w:val="28"/>
              </w:rPr>
              <w:t>Подготовка электронного шаблона для составление индивидуального плана работы обучающегося</w:t>
            </w:r>
          </w:p>
        </w:tc>
        <w:tc>
          <w:tcPr>
            <w:tcW w:w="3007" w:type="dxa"/>
          </w:tcPr>
          <w:p w14:paraId="04F3B1E7" w14:textId="5CABC1FE" w:rsidR="00FF714D" w:rsidRDefault="00FF714D" w:rsidP="00F602F4">
            <w:pPr>
              <w:rPr>
                <w:rFonts w:ascii="Times New Roman" w:hAnsi="Times New Roman" w:cs="Times New Roman"/>
                <w:sz w:val="28"/>
                <w:szCs w:val="28"/>
              </w:rPr>
            </w:pPr>
            <w:r>
              <w:rPr>
                <w:rFonts w:ascii="Times New Roman" w:hAnsi="Times New Roman" w:cs="Times New Roman"/>
                <w:sz w:val="28"/>
                <w:szCs w:val="28"/>
              </w:rPr>
              <w:t>1.Составление индивидуального плана работы обучающегося</w:t>
            </w:r>
          </w:p>
          <w:p w14:paraId="65ADCFA7" w14:textId="31E1E464" w:rsidR="00FF714D" w:rsidRDefault="00FF714D" w:rsidP="00F602F4">
            <w:pPr>
              <w:rPr>
                <w:rFonts w:ascii="Times New Roman" w:hAnsi="Times New Roman" w:cs="Times New Roman"/>
                <w:sz w:val="28"/>
                <w:szCs w:val="28"/>
              </w:rPr>
            </w:pPr>
            <w:r>
              <w:rPr>
                <w:rFonts w:ascii="Times New Roman" w:hAnsi="Times New Roman" w:cs="Times New Roman"/>
                <w:sz w:val="28"/>
                <w:szCs w:val="28"/>
              </w:rPr>
              <w:t>2.Разработка приемов обучения в соответствии с индивидуальным планом работы ученика</w:t>
            </w:r>
          </w:p>
        </w:tc>
        <w:tc>
          <w:tcPr>
            <w:tcW w:w="2424" w:type="dxa"/>
          </w:tcPr>
          <w:p w14:paraId="478557C9"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1.Составление индивидуального плана работы обучающегося</w:t>
            </w:r>
          </w:p>
          <w:p w14:paraId="58041C46" w14:textId="618593C8" w:rsidR="00FF714D" w:rsidRDefault="00FF714D" w:rsidP="00FF714D">
            <w:pPr>
              <w:rPr>
                <w:rFonts w:ascii="Times New Roman" w:hAnsi="Times New Roman" w:cs="Times New Roman"/>
                <w:sz w:val="28"/>
                <w:szCs w:val="28"/>
              </w:rPr>
            </w:pPr>
            <w:r>
              <w:rPr>
                <w:rFonts w:ascii="Times New Roman" w:hAnsi="Times New Roman" w:cs="Times New Roman"/>
                <w:sz w:val="28"/>
                <w:szCs w:val="28"/>
              </w:rPr>
              <w:t>2.Разработка приемов обучения в соответствии с индивидуальным планом работы ученика</w:t>
            </w:r>
          </w:p>
        </w:tc>
        <w:tc>
          <w:tcPr>
            <w:tcW w:w="2424" w:type="dxa"/>
          </w:tcPr>
          <w:p w14:paraId="34BCA6B8"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1.Составление индивидуального плана работы обучающегося</w:t>
            </w:r>
          </w:p>
          <w:p w14:paraId="30BD84C5" w14:textId="4454AEB2" w:rsidR="00FF714D" w:rsidRDefault="00FF714D" w:rsidP="00FF714D">
            <w:pPr>
              <w:rPr>
                <w:rFonts w:ascii="Times New Roman" w:hAnsi="Times New Roman" w:cs="Times New Roman"/>
                <w:sz w:val="28"/>
                <w:szCs w:val="28"/>
              </w:rPr>
            </w:pPr>
            <w:r>
              <w:rPr>
                <w:rFonts w:ascii="Times New Roman" w:hAnsi="Times New Roman" w:cs="Times New Roman"/>
                <w:sz w:val="28"/>
                <w:szCs w:val="28"/>
              </w:rPr>
              <w:t>2.Разработка приемов обучения в соответствии с индивидуальным планом работы ученика</w:t>
            </w:r>
          </w:p>
        </w:tc>
      </w:tr>
      <w:tr w:rsidR="006352AE" w14:paraId="1B7D738A" w14:textId="77777777" w:rsidTr="006352AE">
        <w:tc>
          <w:tcPr>
            <w:tcW w:w="1432" w:type="dxa"/>
          </w:tcPr>
          <w:p w14:paraId="00D03FCE" w14:textId="2592E793" w:rsidR="00133F9B" w:rsidRDefault="00781BF8" w:rsidP="00F602F4">
            <w:pPr>
              <w:rPr>
                <w:rFonts w:ascii="Times New Roman" w:hAnsi="Times New Roman" w:cs="Times New Roman"/>
                <w:sz w:val="28"/>
                <w:szCs w:val="28"/>
              </w:rPr>
            </w:pPr>
            <w:r>
              <w:rPr>
                <w:rFonts w:ascii="Times New Roman" w:hAnsi="Times New Roman" w:cs="Times New Roman"/>
                <w:sz w:val="28"/>
                <w:szCs w:val="28"/>
              </w:rPr>
              <w:t>Ноябрь</w:t>
            </w:r>
          </w:p>
        </w:tc>
        <w:tc>
          <w:tcPr>
            <w:tcW w:w="2309" w:type="dxa"/>
          </w:tcPr>
          <w:p w14:paraId="34976746" w14:textId="51F8305B" w:rsidR="00133F9B" w:rsidRDefault="00781BF8" w:rsidP="00F602F4">
            <w:pPr>
              <w:rPr>
                <w:rFonts w:ascii="Times New Roman" w:hAnsi="Times New Roman" w:cs="Times New Roman"/>
                <w:sz w:val="28"/>
                <w:szCs w:val="28"/>
              </w:rPr>
            </w:pPr>
            <w:r>
              <w:rPr>
                <w:rFonts w:ascii="Times New Roman" w:hAnsi="Times New Roman" w:cs="Times New Roman"/>
                <w:sz w:val="28"/>
                <w:szCs w:val="28"/>
              </w:rPr>
              <w:t>Семинар по промежуточным итогам</w:t>
            </w:r>
          </w:p>
        </w:tc>
        <w:tc>
          <w:tcPr>
            <w:tcW w:w="3007" w:type="dxa"/>
          </w:tcPr>
          <w:p w14:paraId="502C6401" w14:textId="1FA3AB01" w:rsidR="00133F9B" w:rsidRDefault="00FF714D" w:rsidP="00F602F4">
            <w:pPr>
              <w:rPr>
                <w:rFonts w:ascii="Times New Roman" w:hAnsi="Times New Roman" w:cs="Times New Roman"/>
                <w:sz w:val="28"/>
                <w:szCs w:val="28"/>
              </w:rPr>
            </w:pPr>
            <w:r>
              <w:rPr>
                <w:rFonts w:ascii="Times New Roman" w:hAnsi="Times New Roman" w:cs="Times New Roman"/>
                <w:sz w:val="28"/>
                <w:szCs w:val="28"/>
              </w:rPr>
              <w:t>Участие</w:t>
            </w:r>
          </w:p>
        </w:tc>
        <w:tc>
          <w:tcPr>
            <w:tcW w:w="2424" w:type="dxa"/>
          </w:tcPr>
          <w:p w14:paraId="5455CDF3" w14:textId="7D3D6F95" w:rsidR="00133F9B" w:rsidRDefault="00FF714D" w:rsidP="00F602F4">
            <w:pPr>
              <w:rPr>
                <w:rFonts w:ascii="Times New Roman" w:hAnsi="Times New Roman" w:cs="Times New Roman"/>
                <w:sz w:val="28"/>
                <w:szCs w:val="28"/>
              </w:rPr>
            </w:pPr>
            <w:r>
              <w:rPr>
                <w:rFonts w:ascii="Times New Roman" w:hAnsi="Times New Roman" w:cs="Times New Roman"/>
                <w:sz w:val="28"/>
                <w:szCs w:val="28"/>
              </w:rPr>
              <w:t>Участие</w:t>
            </w:r>
          </w:p>
        </w:tc>
        <w:tc>
          <w:tcPr>
            <w:tcW w:w="2424" w:type="dxa"/>
          </w:tcPr>
          <w:p w14:paraId="52054D9C" w14:textId="38EEA0E3" w:rsidR="00133F9B" w:rsidRDefault="00FF714D" w:rsidP="00F602F4">
            <w:pPr>
              <w:rPr>
                <w:rFonts w:ascii="Times New Roman" w:hAnsi="Times New Roman" w:cs="Times New Roman"/>
                <w:sz w:val="28"/>
                <w:szCs w:val="28"/>
              </w:rPr>
            </w:pPr>
            <w:r>
              <w:rPr>
                <w:rFonts w:ascii="Times New Roman" w:hAnsi="Times New Roman" w:cs="Times New Roman"/>
                <w:sz w:val="28"/>
                <w:szCs w:val="28"/>
              </w:rPr>
              <w:t>Участие</w:t>
            </w:r>
          </w:p>
        </w:tc>
      </w:tr>
      <w:tr w:rsidR="006352AE" w14:paraId="696267F0" w14:textId="77777777" w:rsidTr="006352AE">
        <w:tc>
          <w:tcPr>
            <w:tcW w:w="1432" w:type="dxa"/>
          </w:tcPr>
          <w:p w14:paraId="36C6380B" w14:textId="367AAB05" w:rsidR="00FF714D" w:rsidRDefault="00FF714D" w:rsidP="00FF714D">
            <w:pPr>
              <w:rPr>
                <w:rFonts w:ascii="Times New Roman" w:hAnsi="Times New Roman" w:cs="Times New Roman"/>
                <w:sz w:val="28"/>
                <w:szCs w:val="28"/>
              </w:rPr>
            </w:pPr>
            <w:r>
              <w:rPr>
                <w:rFonts w:ascii="Times New Roman" w:hAnsi="Times New Roman" w:cs="Times New Roman"/>
                <w:sz w:val="28"/>
                <w:szCs w:val="28"/>
              </w:rPr>
              <w:t>Декабрь</w:t>
            </w:r>
          </w:p>
        </w:tc>
        <w:tc>
          <w:tcPr>
            <w:tcW w:w="2309" w:type="dxa"/>
          </w:tcPr>
          <w:p w14:paraId="2B0732EE"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gramStart"/>
            <w:r>
              <w:rPr>
                <w:rFonts w:ascii="Times New Roman" w:hAnsi="Times New Roman" w:cs="Times New Roman"/>
                <w:sz w:val="28"/>
                <w:szCs w:val="28"/>
              </w:rPr>
              <w:t>ПАРАМЕТРОВ :</w:t>
            </w:r>
            <w:proofErr w:type="gramEnd"/>
          </w:p>
          <w:p w14:paraId="4E39A0D0"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Память</w:t>
            </w:r>
          </w:p>
          <w:p w14:paraId="13DB28ED"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Внимание</w:t>
            </w:r>
          </w:p>
          <w:p w14:paraId="59BDCC03"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Модальность</w:t>
            </w:r>
          </w:p>
          <w:p w14:paraId="0D9192B7" w14:textId="6148669B" w:rsidR="00FF714D" w:rsidRDefault="00FF714D" w:rsidP="00FF714D">
            <w:pPr>
              <w:rPr>
                <w:rFonts w:ascii="Times New Roman" w:hAnsi="Times New Roman" w:cs="Times New Roman"/>
                <w:sz w:val="28"/>
                <w:szCs w:val="28"/>
              </w:rPr>
            </w:pPr>
            <w:r>
              <w:rPr>
                <w:rFonts w:ascii="Times New Roman" w:hAnsi="Times New Roman" w:cs="Times New Roman"/>
                <w:sz w:val="28"/>
                <w:szCs w:val="28"/>
              </w:rPr>
              <w:lastRenderedPageBreak/>
              <w:t>Полушарие</w:t>
            </w:r>
          </w:p>
        </w:tc>
        <w:tc>
          <w:tcPr>
            <w:tcW w:w="3007" w:type="dxa"/>
          </w:tcPr>
          <w:p w14:paraId="31952825"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w:t>
            </w:r>
          </w:p>
          <w:p w14:paraId="4231D321"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ПАРАМЕТРОВ</w:t>
            </w:r>
          </w:p>
          <w:p w14:paraId="6D60DFB3" w14:textId="0C7D81F7" w:rsidR="00FF714D" w:rsidRDefault="00FF714D" w:rsidP="00FF714D">
            <w:pPr>
              <w:rPr>
                <w:rFonts w:ascii="Times New Roman" w:hAnsi="Times New Roman" w:cs="Times New Roman"/>
                <w:sz w:val="28"/>
                <w:szCs w:val="28"/>
              </w:rPr>
            </w:pPr>
            <w:r>
              <w:rPr>
                <w:rFonts w:ascii="Times New Roman" w:hAnsi="Times New Roman" w:cs="Times New Roman"/>
                <w:sz w:val="28"/>
                <w:szCs w:val="28"/>
              </w:rPr>
              <w:t>Уровень развития речи</w:t>
            </w:r>
          </w:p>
        </w:tc>
        <w:tc>
          <w:tcPr>
            <w:tcW w:w="2424" w:type="dxa"/>
          </w:tcPr>
          <w:p w14:paraId="45EFA690"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Диагностика</w:t>
            </w:r>
          </w:p>
          <w:p w14:paraId="15D5C73E"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ПАРАМЕТРОВ</w:t>
            </w:r>
          </w:p>
          <w:p w14:paraId="454962B3"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Обученность</w:t>
            </w:r>
          </w:p>
          <w:p w14:paraId="2B5C4A51"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Мотивация</w:t>
            </w:r>
          </w:p>
          <w:p w14:paraId="0E9BBE60" w14:textId="77777777" w:rsidR="00FF714D" w:rsidRDefault="00FF714D" w:rsidP="00FF714D">
            <w:pPr>
              <w:rPr>
                <w:rFonts w:ascii="Georgia" w:eastAsia="Times New Roman" w:hAnsi="Georgia" w:cs="Times New Roman"/>
                <w:lang w:eastAsia="ru-RU"/>
              </w:rPr>
            </w:pPr>
            <w:r w:rsidRPr="00F602F4">
              <w:rPr>
                <w:rFonts w:ascii="Georgia" w:eastAsia="Times New Roman" w:hAnsi="Georgia" w:cs="Times New Roman"/>
                <w:lang w:eastAsia="ru-RU"/>
              </w:rPr>
              <w:t>Коммуникативные ОУУН</w:t>
            </w:r>
          </w:p>
          <w:p w14:paraId="07E31E27" w14:textId="77777777" w:rsidR="00FF714D" w:rsidRDefault="00FF714D" w:rsidP="00FF714D">
            <w:pPr>
              <w:rPr>
                <w:rFonts w:ascii="Georgia" w:eastAsia="Times New Roman" w:hAnsi="Georgia" w:cs="Times New Roman"/>
                <w:lang w:eastAsia="ru-RU"/>
              </w:rPr>
            </w:pPr>
            <w:r w:rsidRPr="00F602F4">
              <w:rPr>
                <w:rFonts w:ascii="Georgia" w:eastAsia="Times New Roman" w:hAnsi="Georgia" w:cs="Times New Roman"/>
                <w:lang w:eastAsia="ru-RU"/>
              </w:rPr>
              <w:lastRenderedPageBreak/>
              <w:t>Организационные ОУУН</w:t>
            </w:r>
          </w:p>
          <w:p w14:paraId="2F087744" w14:textId="77777777" w:rsidR="00FF714D" w:rsidRDefault="00FF714D" w:rsidP="00FF714D">
            <w:pPr>
              <w:rPr>
                <w:rFonts w:ascii="Georgia" w:eastAsia="Times New Roman" w:hAnsi="Georgia" w:cs="Times New Roman"/>
                <w:lang w:eastAsia="ru-RU"/>
              </w:rPr>
            </w:pPr>
            <w:r w:rsidRPr="00F602F4">
              <w:rPr>
                <w:rFonts w:ascii="Georgia" w:eastAsia="Times New Roman" w:hAnsi="Georgia" w:cs="Times New Roman"/>
                <w:lang w:eastAsia="ru-RU"/>
              </w:rPr>
              <w:t>Информационные ОУУН</w:t>
            </w:r>
          </w:p>
          <w:p w14:paraId="72D42EE9" w14:textId="77777777" w:rsidR="00FF714D" w:rsidRDefault="00FF714D" w:rsidP="00FF714D">
            <w:pPr>
              <w:rPr>
                <w:rFonts w:ascii="Georgia" w:eastAsia="Times New Roman" w:hAnsi="Georgia" w:cs="Times New Roman"/>
                <w:lang w:eastAsia="ru-RU"/>
              </w:rPr>
            </w:pPr>
            <w:r w:rsidRPr="00F602F4">
              <w:rPr>
                <w:rFonts w:ascii="Georgia" w:eastAsia="Times New Roman" w:hAnsi="Georgia" w:cs="Times New Roman"/>
                <w:lang w:eastAsia="ru-RU"/>
              </w:rPr>
              <w:t>Мыслительные ОУУН</w:t>
            </w:r>
          </w:p>
          <w:p w14:paraId="518BF9A0" w14:textId="51189E39" w:rsidR="00FF714D" w:rsidRDefault="00FF714D" w:rsidP="00FF714D">
            <w:pPr>
              <w:rPr>
                <w:rFonts w:ascii="Times New Roman" w:hAnsi="Times New Roman" w:cs="Times New Roman"/>
                <w:sz w:val="28"/>
                <w:szCs w:val="28"/>
              </w:rPr>
            </w:pPr>
            <w:r w:rsidRPr="00F602F4">
              <w:rPr>
                <w:rFonts w:ascii="Georgia" w:eastAsia="Times New Roman" w:hAnsi="Georgia" w:cs="Times New Roman"/>
                <w:lang w:eastAsia="ru-RU"/>
              </w:rPr>
              <w:t>Уровень и вектор мотивации</w:t>
            </w:r>
          </w:p>
        </w:tc>
        <w:tc>
          <w:tcPr>
            <w:tcW w:w="2424" w:type="dxa"/>
          </w:tcPr>
          <w:p w14:paraId="387ADB08"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w:t>
            </w:r>
            <w:proofErr w:type="gramStart"/>
            <w:r>
              <w:rPr>
                <w:rFonts w:ascii="Times New Roman" w:hAnsi="Times New Roman" w:cs="Times New Roman"/>
                <w:sz w:val="28"/>
                <w:szCs w:val="28"/>
              </w:rPr>
              <w:t>ПАРАМЕТРОВ :</w:t>
            </w:r>
            <w:proofErr w:type="gramEnd"/>
          </w:p>
          <w:p w14:paraId="5C319214"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Память</w:t>
            </w:r>
          </w:p>
          <w:p w14:paraId="74BDF0BD"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Внимание</w:t>
            </w:r>
          </w:p>
          <w:p w14:paraId="35C97CF2" w14:textId="77777777" w:rsidR="00FF714D" w:rsidRDefault="00FF714D" w:rsidP="00FF714D">
            <w:pPr>
              <w:rPr>
                <w:rFonts w:ascii="Times New Roman" w:hAnsi="Times New Roman" w:cs="Times New Roman"/>
                <w:sz w:val="28"/>
                <w:szCs w:val="28"/>
              </w:rPr>
            </w:pPr>
            <w:r>
              <w:rPr>
                <w:rFonts w:ascii="Times New Roman" w:hAnsi="Times New Roman" w:cs="Times New Roman"/>
                <w:sz w:val="28"/>
                <w:szCs w:val="28"/>
              </w:rPr>
              <w:t>Модальность</w:t>
            </w:r>
          </w:p>
          <w:p w14:paraId="3872D0D6" w14:textId="0DCB142D" w:rsidR="00FF714D" w:rsidRDefault="00FF714D" w:rsidP="00FF714D">
            <w:pPr>
              <w:rPr>
                <w:rFonts w:ascii="Times New Roman" w:hAnsi="Times New Roman" w:cs="Times New Roman"/>
                <w:sz w:val="28"/>
                <w:szCs w:val="28"/>
              </w:rPr>
            </w:pPr>
            <w:r>
              <w:rPr>
                <w:rFonts w:ascii="Times New Roman" w:hAnsi="Times New Roman" w:cs="Times New Roman"/>
                <w:sz w:val="28"/>
                <w:szCs w:val="28"/>
              </w:rPr>
              <w:lastRenderedPageBreak/>
              <w:t>Полушарие</w:t>
            </w:r>
          </w:p>
        </w:tc>
      </w:tr>
      <w:tr w:rsidR="006352AE" w14:paraId="5C04598C" w14:textId="77777777" w:rsidTr="006352AE">
        <w:tc>
          <w:tcPr>
            <w:tcW w:w="1432" w:type="dxa"/>
          </w:tcPr>
          <w:p w14:paraId="140579BE" w14:textId="77777777" w:rsidR="00333706" w:rsidRDefault="00333706" w:rsidP="00333706">
            <w:pPr>
              <w:rPr>
                <w:rFonts w:ascii="Times New Roman" w:hAnsi="Times New Roman" w:cs="Times New Roman"/>
                <w:sz w:val="28"/>
                <w:szCs w:val="28"/>
              </w:rPr>
            </w:pPr>
          </w:p>
        </w:tc>
        <w:tc>
          <w:tcPr>
            <w:tcW w:w="2309" w:type="dxa"/>
          </w:tcPr>
          <w:p w14:paraId="311C2CBD" w14:textId="6BFC36F1" w:rsidR="00333706" w:rsidRDefault="00333706" w:rsidP="00333706">
            <w:pPr>
              <w:rPr>
                <w:rFonts w:ascii="Times New Roman" w:hAnsi="Times New Roman" w:cs="Times New Roman"/>
                <w:sz w:val="28"/>
                <w:szCs w:val="28"/>
              </w:rPr>
            </w:pPr>
            <w:r>
              <w:rPr>
                <w:rFonts w:ascii="Times New Roman" w:hAnsi="Times New Roman" w:cs="Times New Roman"/>
                <w:sz w:val="28"/>
                <w:szCs w:val="28"/>
              </w:rPr>
              <w:t>Семинар по промежуточным итогам</w:t>
            </w:r>
          </w:p>
        </w:tc>
        <w:tc>
          <w:tcPr>
            <w:tcW w:w="3007" w:type="dxa"/>
          </w:tcPr>
          <w:p w14:paraId="20ED29C6" w14:textId="7A4ACC1C" w:rsidR="00333706" w:rsidRDefault="00333706" w:rsidP="00333706">
            <w:pPr>
              <w:rPr>
                <w:rFonts w:ascii="Times New Roman" w:hAnsi="Times New Roman" w:cs="Times New Roman"/>
                <w:sz w:val="28"/>
                <w:szCs w:val="28"/>
              </w:rPr>
            </w:pPr>
            <w:r>
              <w:rPr>
                <w:rFonts w:ascii="Times New Roman" w:hAnsi="Times New Roman" w:cs="Times New Roman"/>
                <w:sz w:val="28"/>
                <w:szCs w:val="28"/>
              </w:rPr>
              <w:t>Участие</w:t>
            </w:r>
            <w:r w:rsidR="00460767">
              <w:rPr>
                <w:rFonts w:ascii="Times New Roman" w:hAnsi="Times New Roman" w:cs="Times New Roman"/>
                <w:sz w:val="28"/>
                <w:szCs w:val="28"/>
              </w:rPr>
              <w:t>, корректировка приемов и индивидуального плана ученика</w:t>
            </w:r>
          </w:p>
        </w:tc>
        <w:tc>
          <w:tcPr>
            <w:tcW w:w="2424" w:type="dxa"/>
          </w:tcPr>
          <w:p w14:paraId="456865F9" w14:textId="68095A0A" w:rsidR="00333706" w:rsidRDefault="00460767" w:rsidP="00333706">
            <w:pPr>
              <w:rPr>
                <w:rFonts w:ascii="Times New Roman" w:hAnsi="Times New Roman" w:cs="Times New Roman"/>
                <w:sz w:val="28"/>
                <w:szCs w:val="28"/>
              </w:rPr>
            </w:pPr>
            <w:r>
              <w:rPr>
                <w:rFonts w:ascii="Times New Roman" w:hAnsi="Times New Roman" w:cs="Times New Roman"/>
                <w:sz w:val="28"/>
                <w:szCs w:val="28"/>
              </w:rPr>
              <w:t>Участие, корректировка приемов и индивидуального плана ученика</w:t>
            </w:r>
          </w:p>
        </w:tc>
        <w:tc>
          <w:tcPr>
            <w:tcW w:w="2424" w:type="dxa"/>
          </w:tcPr>
          <w:p w14:paraId="511CE184" w14:textId="4F7CD9CC" w:rsidR="00333706" w:rsidRDefault="00460767" w:rsidP="00333706">
            <w:pPr>
              <w:rPr>
                <w:rFonts w:ascii="Times New Roman" w:hAnsi="Times New Roman" w:cs="Times New Roman"/>
                <w:sz w:val="28"/>
                <w:szCs w:val="28"/>
              </w:rPr>
            </w:pPr>
            <w:r>
              <w:rPr>
                <w:rFonts w:ascii="Times New Roman" w:hAnsi="Times New Roman" w:cs="Times New Roman"/>
                <w:sz w:val="28"/>
                <w:szCs w:val="28"/>
              </w:rPr>
              <w:t>Участие, корректировка приемов и индивидуального плана ученика</w:t>
            </w:r>
          </w:p>
        </w:tc>
      </w:tr>
      <w:tr w:rsidR="006352AE" w14:paraId="5AA6F2CE" w14:textId="77777777" w:rsidTr="006352AE">
        <w:tc>
          <w:tcPr>
            <w:tcW w:w="1432" w:type="dxa"/>
          </w:tcPr>
          <w:p w14:paraId="3F8CAB97"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Январь</w:t>
            </w:r>
          </w:p>
          <w:p w14:paraId="7F3A5E0A" w14:textId="45AA24D5" w:rsidR="00460767" w:rsidRDefault="00460767" w:rsidP="00460767">
            <w:pPr>
              <w:rPr>
                <w:rFonts w:ascii="Times New Roman" w:hAnsi="Times New Roman" w:cs="Times New Roman"/>
                <w:sz w:val="28"/>
                <w:szCs w:val="28"/>
              </w:rPr>
            </w:pPr>
          </w:p>
        </w:tc>
        <w:tc>
          <w:tcPr>
            <w:tcW w:w="2309" w:type="dxa"/>
            <w:shd w:val="clear" w:color="auto" w:fill="auto"/>
          </w:tcPr>
          <w:p w14:paraId="62BD325D" w14:textId="0231E91F" w:rsidR="00460767" w:rsidRPr="00333706" w:rsidRDefault="00460767" w:rsidP="00460767">
            <w:pPr>
              <w:pStyle w:val="a4"/>
              <w:shd w:val="clear" w:color="auto" w:fill="F7F7F7"/>
              <w:spacing w:before="0" w:beforeAutospacing="0" w:after="0" w:afterAutospacing="0"/>
              <w:rPr>
                <w:color w:val="000000" w:themeColor="text1"/>
              </w:rPr>
            </w:pPr>
            <w:r w:rsidRPr="00333706">
              <w:rPr>
                <w:color w:val="000000" w:themeColor="text1"/>
              </w:rPr>
              <w:t>Научно-практический семинар с </w:t>
            </w:r>
            <w:hyperlink r:id="rId8" w:tooltip="Деловая игра" w:history="1">
              <w:r w:rsidRPr="00333706">
                <w:rPr>
                  <w:rStyle w:val="a5"/>
                  <w:color w:val="000000" w:themeColor="text1"/>
                  <w:u w:val="none"/>
                </w:rPr>
                <w:t>деловой игрой</w:t>
              </w:r>
            </w:hyperlink>
          </w:p>
          <w:p w14:paraId="6778F6A6" w14:textId="77777777" w:rsidR="00460767" w:rsidRDefault="00460767" w:rsidP="00460767">
            <w:pPr>
              <w:pStyle w:val="a4"/>
              <w:shd w:val="clear" w:color="auto" w:fill="F7F7F7"/>
              <w:spacing w:before="0" w:beforeAutospacing="0" w:after="0" w:afterAutospacing="0"/>
              <w:rPr>
                <w:b/>
                <w:bCs/>
                <w:color w:val="000000" w:themeColor="text1"/>
              </w:rPr>
            </w:pPr>
            <w:r w:rsidRPr="00333706">
              <w:rPr>
                <w:b/>
                <w:bCs/>
                <w:color w:val="000000" w:themeColor="text1"/>
              </w:rPr>
              <w:t>«Развивающее обучение: дидактический потенциал учебных заданий»</w:t>
            </w:r>
          </w:p>
          <w:p w14:paraId="442009DF" w14:textId="545F4F7B" w:rsidR="00460767" w:rsidRPr="00333706" w:rsidRDefault="00460767" w:rsidP="00460767">
            <w:pPr>
              <w:pStyle w:val="a4"/>
              <w:shd w:val="clear" w:color="auto" w:fill="F7F7F7"/>
              <w:spacing w:before="0" w:beforeAutospacing="0" w:after="0" w:afterAutospacing="0"/>
              <w:rPr>
                <w:color w:val="000000"/>
              </w:rPr>
            </w:pPr>
          </w:p>
        </w:tc>
        <w:tc>
          <w:tcPr>
            <w:tcW w:w="3007" w:type="dxa"/>
          </w:tcPr>
          <w:p w14:paraId="2C9D1431"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Участие</w:t>
            </w:r>
          </w:p>
          <w:p w14:paraId="5C35E21C" w14:textId="77777777" w:rsidR="00460767" w:rsidRDefault="00460767" w:rsidP="00460767">
            <w:pPr>
              <w:rPr>
                <w:rFonts w:ascii="Times New Roman" w:hAnsi="Times New Roman" w:cs="Times New Roman"/>
                <w:sz w:val="28"/>
                <w:szCs w:val="28"/>
              </w:rPr>
            </w:pPr>
          </w:p>
          <w:p w14:paraId="4759AE4B" w14:textId="77777777" w:rsidR="00460767" w:rsidRDefault="00460767" w:rsidP="00460767">
            <w:pPr>
              <w:rPr>
                <w:rFonts w:ascii="Times New Roman" w:hAnsi="Times New Roman" w:cs="Times New Roman"/>
                <w:sz w:val="28"/>
                <w:szCs w:val="28"/>
              </w:rPr>
            </w:pPr>
          </w:p>
          <w:p w14:paraId="1159AAD8" w14:textId="77777777" w:rsidR="00460767" w:rsidRDefault="00460767" w:rsidP="00460767">
            <w:pPr>
              <w:rPr>
                <w:rFonts w:ascii="Times New Roman" w:hAnsi="Times New Roman" w:cs="Times New Roman"/>
                <w:sz w:val="28"/>
                <w:szCs w:val="28"/>
              </w:rPr>
            </w:pPr>
          </w:p>
          <w:p w14:paraId="7D36AF7F" w14:textId="3910F5FF" w:rsidR="00460767" w:rsidRDefault="00460767" w:rsidP="00460767">
            <w:pPr>
              <w:rPr>
                <w:rFonts w:ascii="Times New Roman" w:hAnsi="Times New Roman" w:cs="Times New Roman"/>
                <w:sz w:val="28"/>
                <w:szCs w:val="28"/>
              </w:rPr>
            </w:pPr>
            <w:r>
              <w:rPr>
                <w:rFonts w:ascii="Times New Roman" w:hAnsi="Times New Roman" w:cs="Times New Roman"/>
                <w:sz w:val="28"/>
                <w:szCs w:val="28"/>
              </w:rPr>
              <w:t>Работа по Индивидуальному плану ученика</w:t>
            </w:r>
          </w:p>
        </w:tc>
        <w:tc>
          <w:tcPr>
            <w:tcW w:w="2424" w:type="dxa"/>
          </w:tcPr>
          <w:p w14:paraId="638943CB"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Участие</w:t>
            </w:r>
          </w:p>
          <w:p w14:paraId="23FAABF3" w14:textId="77777777" w:rsidR="00460767" w:rsidRDefault="00460767" w:rsidP="00460767">
            <w:pPr>
              <w:rPr>
                <w:rFonts w:ascii="Times New Roman" w:hAnsi="Times New Roman" w:cs="Times New Roman"/>
                <w:sz w:val="28"/>
                <w:szCs w:val="28"/>
              </w:rPr>
            </w:pPr>
          </w:p>
          <w:p w14:paraId="62A33DA7" w14:textId="77777777" w:rsidR="00460767" w:rsidRDefault="00460767" w:rsidP="00460767">
            <w:pPr>
              <w:rPr>
                <w:rFonts w:ascii="Times New Roman" w:hAnsi="Times New Roman" w:cs="Times New Roman"/>
                <w:sz w:val="28"/>
                <w:szCs w:val="28"/>
              </w:rPr>
            </w:pPr>
          </w:p>
          <w:p w14:paraId="2B81083C" w14:textId="77777777" w:rsidR="00460767" w:rsidRDefault="00460767" w:rsidP="00460767">
            <w:pPr>
              <w:rPr>
                <w:rFonts w:ascii="Times New Roman" w:hAnsi="Times New Roman" w:cs="Times New Roman"/>
                <w:sz w:val="28"/>
                <w:szCs w:val="28"/>
              </w:rPr>
            </w:pPr>
          </w:p>
          <w:p w14:paraId="16409F25" w14:textId="1025B41A" w:rsidR="00460767" w:rsidRDefault="00460767" w:rsidP="00460767">
            <w:pPr>
              <w:rPr>
                <w:rFonts w:ascii="Times New Roman" w:hAnsi="Times New Roman" w:cs="Times New Roman"/>
                <w:sz w:val="28"/>
                <w:szCs w:val="28"/>
              </w:rPr>
            </w:pPr>
            <w:r>
              <w:rPr>
                <w:rFonts w:ascii="Times New Roman" w:hAnsi="Times New Roman" w:cs="Times New Roman"/>
                <w:sz w:val="28"/>
                <w:szCs w:val="28"/>
              </w:rPr>
              <w:t>Работа по Индивидуальному плану ученика</w:t>
            </w:r>
          </w:p>
        </w:tc>
        <w:tc>
          <w:tcPr>
            <w:tcW w:w="2424" w:type="dxa"/>
          </w:tcPr>
          <w:p w14:paraId="3534A7B1"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Участие</w:t>
            </w:r>
          </w:p>
          <w:p w14:paraId="4012128F" w14:textId="77777777" w:rsidR="00460767" w:rsidRDefault="00460767" w:rsidP="00460767">
            <w:pPr>
              <w:rPr>
                <w:rFonts w:ascii="Times New Roman" w:hAnsi="Times New Roman" w:cs="Times New Roman"/>
                <w:sz w:val="28"/>
                <w:szCs w:val="28"/>
              </w:rPr>
            </w:pPr>
          </w:p>
          <w:p w14:paraId="105EC8F3" w14:textId="77777777" w:rsidR="00460767" w:rsidRDefault="00460767" w:rsidP="00460767">
            <w:pPr>
              <w:rPr>
                <w:rFonts w:ascii="Times New Roman" w:hAnsi="Times New Roman" w:cs="Times New Roman"/>
                <w:sz w:val="28"/>
                <w:szCs w:val="28"/>
              </w:rPr>
            </w:pPr>
          </w:p>
          <w:p w14:paraId="1F4FD351" w14:textId="77777777" w:rsidR="00460767" w:rsidRDefault="00460767" w:rsidP="00460767">
            <w:pPr>
              <w:rPr>
                <w:rFonts w:ascii="Times New Roman" w:hAnsi="Times New Roman" w:cs="Times New Roman"/>
                <w:sz w:val="28"/>
                <w:szCs w:val="28"/>
              </w:rPr>
            </w:pPr>
          </w:p>
          <w:p w14:paraId="35F7A3BB" w14:textId="546A9760" w:rsidR="00460767" w:rsidRDefault="00460767" w:rsidP="00460767">
            <w:pPr>
              <w:rPr>
                <w:rFonts w:ascii="Times New Roman" w:hAnsi="Times New Roman" w:cs="Times New Roman"/>
                <w:sz w:val="28"/>
                <w:szCs w:val="28"/>
              </w:rPr>
            </w:pPr>
            <w:r>
              <w:rPr>
                <w:rFonts w:ascii="Times New Roman" w:hAnsi="Times New Roman" w:cs="Times New Roman"/>
                <w:sz w:val="28"/>
                <w:szCs w:val="28"/>
              </w:rPr>
              <w:t>Работа по Индивидуальному плану ученика</w:t>
            </w:r>
          </w:p>
        </w:tc>
      </w:tr>
      <w:tr w:rsidR="006352AE" w14:paraId="29E4BAB2" w14:textId="77777777" w:rsidTr="006352AE">
        <w:tc>
          <w:tcPr>
            <w:tcW w:w="1432" w:type="dxa"/>
          </w:tcPr>
          <w:p w14:paraId="51BDBD0D" w14:textId="5949FBAD" w:rsidR="00333706" w:rsidRDefault="00333706" w:rsidP="00333706">
            <w:pPr>
              <w:rPr>
                <w:rFonts w:ascii="Times New Roman" w:hAnsi="Times New Roman" w:cs="Times New Roman"/>
                <w:sz w:val="28"/>
                <w:szCs w:val="28"/>
              </w:rPr>
            </w:pPr>
            <w:r>
              <w:rPr>
                <w:rFonts w:ascii="Times New Roman" w:hAnsi="Times New Roman" w:cs="Times New Roman"/>
                <w:sz w:val="28"/>
                <w:szCs w:val="28"/>
              </w:rPr>
              <w:t>Февраль</w:t>
            </w:r>
          </w:p>
        </w:tc>
        <w:tc>
          <w:tcPr>
            <w:tcW w:w="2309" w:type="dxa"/>
          </w:tcPr>
          <w:p w14:paraId="1D63861A" w14:textId="1187ED86" w:rsidR="00333706" w:rsidRDefault="00460767" w:rsidP="00333706">
            <w:pPr>
              <w:rPr>
                <w:rFonts w:ascii="Times New Roman" w:hAnsi="Times New Roman" w:cs="Times New Roman"/>
                <w:sz w:val="28"/>
                <w:szCs w:val="28"/>
              </w:rPr>
            </w:pPr>
            <w:r>
              <w:rPr>
                <w:rFonts w:ascii="Times New Roman" w:hAnsi="Times New Roman" w:cs="Times New Roman"/>
                <w:sz w:val="28"/>
                <w:szCs w:val="28"/>
              </w:rPr>
              <w:t>Методическая помощь</w:t>
            </w:r>
          </w:p>
        </w:tc>
        <w:tc>
          <w:tcPr>
            <w:tcW w:w="3007" w:type="dxa"/>
          </w:tcPr>
          <w:p w14:paraId="770A6AFE" w14:textId="1A3B040D" w:rsidR="00333706" w:rsidRDefault="00460767" w:rsidP="00460767">
            <w:pPr>
              <w:rPr>
                <w:rFonts w:ascii="Times New Roman" w:hAnsi="Times New Roman" w:cs="Times New Roman"/>
                <w:sz w:val="28"/>
                <w:szCs w:val="28"/>
              </w:rPr>
            </w:pPr>
            <w:r>
              <w:rPr>
                <w:rFonts w:ascii="Times New Roman" w:hAnsi="Times New Roman" w:cs="Times New Roman"/>
                <w:sz w:val="28"/>
                <w:szCs w:val="28"/>
              </w:rPr>
              <w:t>Работа по Индивидуальному плану ученика</w:t>
            </w:r>
          </w:p>
        </w:tc>
        <w:tc>
          <w:tcPr>
            <w:tcW w:w="2424" w:type="dxa"/>
          </w:tcPr>
          <w:p w14:paraId="744A06DF" w14:textId="78EF0DF6" w:rsidR="00333706" w:rsidRDefault="00460767" w:rsidP="00333706">
            <w:pPr>
              <w:rPr>
                <w:rFonts w:ascii="Times New Roman" w:hAnsi="Times New Roman" w:cs="Times New Roman"/>
                <w:sz w:val="28"/>
                <w:szCs w:val="28"/>
              </w:rPr>
            </w:pPr>
            <w:r>
              <w:rPr>
                <w:rFonts w:ascii="Times New Roman" w:hAnsi="Times New Roman" w:cs="Times New Roman"/>
                <w:sz w:val="28"/>
                <w:szCs w:val="28"/>
              </w:rPr>
              <w:t>Работа по Индивидуальному плану ученика</w:t>
            </w:r>
          </w:p>
        </w:tc>
        <w:tc>
          <w:tcPr>
            <w:tcW w:w="2424" w:type="dxa"/>
          </w:tcPr>
          <w:p w14:paraId="65B79938" w14:textId="05F7881D" w:rsidR="00333706" w:rsidRDefault="00460767" w:rsidP="00333706">
            <w:pPr>
              <w:rPr>
                <w:rFonts w:ascii="Times New Roman" w:hAnsi="Times New Roman" w:cs="Times New Roman"/>
                <w:sz w:val="28"/>
                <w:szCs w:val="28"/>
              </w:rPr>
            </w:pPr>
            <w:r>
              <w:rPr>
                <w:rFonts w:ascii="Times New Roman" w:hAnsi="Times New Roman" w:cs="Times New Roman"/>
                <w:sz w:val="28"/>
                <w:szCs w:val="28"/>
              </w:rPr>
              <w:t>Работа по Индивидуальному плану ученика</w:t>
            </w:r>
          </w:p>
        </w:tc>
      </w:tr>
      <w:tr w:rsidR="006352AE" w14:paraId="7DCA62A5" w14:textId="77777777" w:rsidTr="006352AE">
        <w:tc>
          <w:tcPr>
            <w:tcW w:w="1432" w:type="dxa"/>
          </w:tcPr>
          <w:p w14:paraId="46DB041F" w14:textId="40C2BE86" w:rsidR="00460767" w:rsidRDefault="00460767" w:rsidP="00460767">
            <w:pPr>
              <w:rPr>
                <w:rFonts w:ascii="Times New Roman" w:hAnsi="Times New Roman" w:cs="Times New Roman"/>
                <w:sz w:val="28"/>
                <w:szCs w:val="28"/>
              </w:rPr>
            </w:pPr>
            <w:r>
              <w:rPr>
                <w:rFonts w:ascii="Times New Roman" w:hAnsi="Times New Roman" w:cs="Times New Roman"/>
                <w:sz w:val="28"/>
                <w:szCs w:val="28"/>
              </w:rPr>
              <w:t>Март</w:t>
            </w:r>
          </w:p>
        </w:tc>
        <w:tc>
          <w:tcPr>
            <w:tcW w:w="2309" w:type="dxa"/>
          </w:tcPr>
          <w:p w14:paraId="0B1B4FA1" w14:textId="010AFA11" w:rsidR="00460767" w:rsidRDefault="00460767" w:rsidP="00460767">
            <w:pPr>
              <w:rPr>
                <w:rFonts w:ascii="Times New Roman" w:hAnsi="Times New Roman" w:cs="Times New Roman"/>
                <w:sz w:val="28"/>
                <w:szCs w:val="28"/>
              </w:rPr>
            </w:pPr>
            <w:r>
              <w:rPr>
                <w:rFonts w:ascii="Times New Roman" w:hAnsi="Times New Roman" w:cs="Times New Roman"/>
                <w:sz w:val="28"/>
                <w:szCs w:val="28"/>
              </w:rPr>
              <w:t>Семинар по промежуточным итогам</w:t>
            </w:r>
          </w:p>
        </w:tc>
        <w:tc>
          <w:tcPr>
            <w:tcW w:w="3007" w:type="dxa"/>
          </w:tcPr>
          <w:p w14:paraId="5B3A01B6" w14:textId="1D280CA2" w:rsidR="00460767" w:rsidRDefault="00460767" w:rsidP="00460767">
            <w:pPr>
              <w:rPr>
                <w:rFonts w:ascii="Times New Roman" w:hAnsi="Times New Roman" w:cs="Times New Roman"/>
                <w:sz w:val="28"/>
                <w:szCs w:val="28"/>
              </w:rPr>
            </w:pPr>
            <w:r>
              <w:rPr>
                <w:rFonts w:ascii="Times New Roman" w:hAnsi="Times New Roman" w:cs="Times New Roman"/>
                <w:sz w:val="28"/>
                <w:szCs w:val="28"/>
              </w:rPr>
              <w:t>Участие</w:t>
            </w:r>
          </w:p>
        </w:tc>
        <w:tc>
          <w:tcPr>
            <w:tcW w:w="2424" w:type="dxa"/>
          </w:tcPr>
          <w:p w14:paraId="4CE50A36" w14:textId="24796E02" w:rsidR="00460767" w:rsidRDefault="00460767" w:rsidP="00460767">
            <w:pPr>
              <w:rPr>
                <w:rFonts w:ascii="Times New Roman" w:hAnsi="Times New Roman" w:cs="Times New Roman"/>
                <w:sz w:val="28"/>
                <w:szCs w:val="28"/>
              </w:rPr>
            </w:pPr>
            <w:r>
              <w:rPr>
                <w:rFonts w:ascii="Times New Roman" w:hAnsi="Times New Roman" w:cs="Times New Roman"/>
                <w:sz w:val="28"/>
                <w:szCs w:val="28"/>
              </w:rPr>
              <w:t>Участие</w:t>
            </w:r>
          </w:p>
        </w:tc>
        <w:tc>
          <w:tcPr>
            <w:tcW w:w="2424" w:type="dxa"/>
          </w:tcPr>
          <w:p w14:paraId="5B6084E6" w14:textId="617E08D2" w:rsidR="00460767" w:rsidRDefault="00460767" w:rsidP="00460767">
            <w:pPr>
              <w:rPr>
                <w:rFonts w:ascii="Times New Roman" w:hAnsi="Times New Roman" w:cs="Times New Roman"/>
                <w:sz w:val="28"/>
                <w:szCs w:val="28"/>
              </w:rPr>
            </w:pPr>
            <w:r>
              <w:rPr>
                <w:rFonts w:ascii="Times New Roman" w:hAnsi="Times New Roman" w:cs="Times New Roman"/>
                <w:sz w:val="28"/>
                <w:szCs w:val="28"/>
              </w:rPr>
              <w:t>Участие</w:t>
            </w:r>
          </w:p>
        </w:tc>
      </w:tr>
      <w:tr w:rsidR="006352AE" w14:paraId="720042D5" w14:textId="77777777" w:rsidTr="006352AE">
        <w:tc>
          <w:tcPr>
            <w:tcW w:w="1432" w:type="dxa"/>
          </w:tcPr>
          <w:p w14:paraId="583749E1" w14:textId="5E66FB17" w:rsidR="00460767" w:rsidRDefault="00460767" w:rsidP="00460767">
            <w:pPr>
              <w:rPr>
                <w:rFonts w:ascii="Times New Roman" w:hAnsi="Times New Roman" w:cs="Times New Roman"/>
                <w:sz w:val="28"/>
                <w:szCs w:val="28"/>
              </w:rPr>
            </w:pPr>
            <w:r>
              <w:rPr>
                <w:rFonts w:ascii="Times New Roman" w:hAnsi="Times New Roman" w:cs="Times New Roman"/>
                <w:sz w:val="28"/>
                <w:szCs w:val="28"/>
              </w:rPr>
              <w:t>Апрель-Май</w:t>
            </w:r>
          </w:p>
        </w:tc>
        <w:tc>
          <w:tcPr>
            <w:tcW w:w="2309" w:type="dxa"/>
          </w:tcPr>
          <w:p w14:paraId="27DE748E" w14:textId="485BA4ED" w:rsidR="00460767" w:rsidRDefault="00460767" w:rsidP="00460767">
            <w:pPr>
              <w:rPr>
                <w:rFonts w:ascii="Times New Roman" w:hAnsi="Times New Roman" w:cs="Times New Roman"/>
                <w:sz w:val="28"/>
                <w:szCs w:val="28"/>
              </w:rPr>
            </w:pPr>
            <w:r>
              <w:rPr>
                <w:rFonts w:ascii="Times New Roman" w:hAnsi="Times New Roman" w:cs="Times New Roman"/>
                <w:sz w:val="28"/>
                <w:szCs w:val="28"/>
              </w:rPr>
              <w:t xml:space="preserve">Подведение итогов, </w:t>
            </w:r>
            <w:r>
              <w:rPr>
                <w:rFonts w:ascii="Times New Roman" w:hAnsi="Times New Roman" w:cs="Times New Roman"/>
                <w:sz w:val="28"/>
                <w:szCs w:val="28"/>
              </w:rPr>
              <w:lastRenderedPageBreak/>
              <w:t>методический семинар</w:t>
            </w:r>
          </w:p>
        </w:tc>
        <w:tc>
          <w:tcPr>
            <w:tcW w:w="3007" w:type="dxa"/>
          </w:tcPr>
          <w:p w14:paraId="085F1E7C"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w:t>
            </w:r>
            <w:proofErr w:type="gramStart"/>
            <w:r>
              <w:rPr>
                <w:rFonts w:ascii="Times New Roman" w:hAnsi="Times New Roman" w:cs="Times New Roman"/>
                <w:sz w:val="28"/>
                <w:szCs w:val="28"/>
              </w:rPr>
              <w:t>ПАРАМЕТРОВ :</w:t>
            </w:r>
            <w:proofErr w:type="gramEnd"/>
          </w:p>
          <w:p w14:paraId="44214287"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lastRenderedPageBreak/>
              <w:t>Память</w:t>
            </w:r>
          </w:p>
          <w:p w14:paraId="4B0219D2"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Внимание</w:t>
            </w:r>
          </w:p>
          <w:p w14:paraId="2AA572E5"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Модальность</w:t>
            </w:r>
          </w:p>
          <w:p w14:paraId="5C1A12FB" w14:textId="28357A5C" w:rsidR="00460767" w:rsidRDefault="00460767" w:rsidP="00460767">
            <w:pPr>
              <w:rPr>
                <w:rFonts w:ascii="Times New Roman" w:hAnsi="Times New Roman" w:cs="Times New Roman"/>
                <w:sz w:val="28"/>
                <w:szCs w:val="28"/>
              </w:rPr>
            </w:pPr>
            <w:r>
              <w:rPr>
                <w:rFonts w:ascii="Times New Roman" w:hAnsi="Times New Roman" w:cs="Times New Roman"/>
                <w:sz w:val="28"/>
                <w:szCs w:val="28"/>
              </w:rPr>
              <w:t>Полушарие</w:t>
            </w:r>
          </w:p>
        </w:tc>
        <w:tc>
          <w:tcPr>
            <w:tcW w:w="2424" w:type="dxa"/>
          </w:tcPr>
          <w:p w14:paraId="26A3D39F"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lastRenderedPageBreak/>
              <w:t xml:space="preserve">Диагностика </w:t>
            </w:r>
          </w:p>
          <w:p w14:paraId="75FA3713"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ПАРАМЕТРОВ</w:t>
            </w:r>
          </w:p>
          <w:p w14:paraId="7F34B8F4" w14:textId="1B1FDC93" w:rsidR="00460767" w:rsidRDefault="00460767" w:rsidP="00460767">
            <w:pPr>
              <w:rPr>
                <w:rFonts w:ascii="Times New Roman" w:hAnsi="Times New Roman" w:cs="Times New Roman"/>
                <w:sz w:val="28"/>
                <w:szCs w:val="28"/>
              </w:rPr>
            </w:pPr>
            <w:r>
              <w:rPr>
                <w:rFonts w:ascii="Times New Roman" w:hAnsi="Times New Roman" w:cs="Times New Roman"/>
                <w:sz w:val="28"/>
                <w:szCs w:val="28"/>
              </w:rPr>
              <w:lastRenderedPageBreak/>
              <w:t>Уровень развития речи</w:t>
            </w:r>
          </w:p>
        </w:tc>
        <w:tc>
          <w:tcPr>
            <w:tcW w:w="2424" w:type="dxa"/>
          </w:tcPr>
          <w:p w14:paraId="305DB2DE"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lastRenderedPageBreak/>
              <w:t>Диагностика</w:t>
            </w:r>
          </w:p>
          <w:p w14:paraId="15A3C2B9"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ПАРАМЕТРОВ</w:t>
            </w:r>
          </w:p>
          <w:p w14:paraId="4671DF0A"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lastRenderedPageBreak/>
              <w:t>Обученность</w:t>
            </w:r>
          </w:p>
          <w:p w14:paraId="19866671" w14:textId="77777777" w:rsidR="00460767" w:rsidRDefault="00460767" w:rsidP="00460767">
            <w:pPr>
              <w:rPr>
                <w:rFonts w:ascii="Times New Roman" w:hAnsi="Times New Roman" w:cs="Times New Roman"/>
                <w:sz w:val="28"/>
                <w:szCs w:val="28"/>
              </w:rPr>
            </w:pPr>
            <w:r>
              <w:rPr>
                <w:rFonts w:ascii="Times New Roman" w:hAnsi="Times New Roman" w:cs="Times New Roman"/>
                <w:sz w:val="28"/>
                <w:szCs w:val="28"/>
              </w:rPr>
              <w:t>Мотивация</w:t>
            </w:r>
          </w:p>
          <w:p w14:paraId="5414AE6D" w14:textId="77777777" w:rsidR="00460767" w:rsidRDefault="00460767" w:rsidP="00460767">
            <w:pPr>
              <w:rPr>
                <w:rFonts w:ascii="Georgia" w:eastAsia="Times New Roman" w:hAnsi="Georgia" w:cs="Times New Roman"/>
                <w:lang w:eastAsia="ru-RU"/>
              </w:rPr>
            </w:pPr>
            <w:r w:rsidRPr="00F602F4">
              <w:rPr>
                <w:rFonts w:ascii="Georgia" w:eastAsia="Times New Roman" w:hAnsi="Georgia" w:cs="Times New Roman"/>
                <w:lang w:eastAsia="ru-RU"/>
              </w:rPr>
              <w:t>Коммуникативные ОУУН</w:t>
            </w:r>
          </w:p>
          <w:p w14:paraId="38748056" w14:textId="77777777" w:rsidR="00460767" w:rsidRDefault="00460767" w:rsidP="00460767">
            <w:pPr>
              <w:rPr>
                <w:rFonts w:ascii="Georgia" w:eastAsia="Times New Roman" w:hAnsi="Georgia" w:cs="Times New Roman"/>
                <w:lang w:eastAsia="ru-RU"/>
              </w:rPr>
            </w:pPr>
            <w:r w:rsidRPr="00F602F4">
              <w:rPr>
                <w:rFonts w:ascii="Georgia" w:eastAsia="Times New Roman" w:hAnsi="Georgia" w:cs="Times New Roman"/>
                <w:lang w:eastAsia="ru-RU"/>
              </w:rPr>
              <w:t>Организационные ОУУН</w:t>
            </w:r>
          </w:p>
          <w:p w14:paraId="686C3CEE" w14:textId="77777777" w:rsidR="00460767" w:rsidRDefault="00460767" w:rsidP="00460767">
            <w:pPr>
              <w:rPr>
                <w:rFonts w:ascii="Georgia" w:eastAsia="Times New Roman" w:hAnsi="Georgia" w:cs="Times New Roman"/>
                <w:lang w:eastAsia="ru-RU"/>
              </w:rPr>
            </w:pPr>
            <w:r w:rsidRPr="00F602F4">
              <w:rPr>
                <w:rFonts w:ascii="Georgia" w:eastAsia="Times New Roman" w:hAnsi="Georgia" w:cs="Times New Roman"/>
                <w:lang w:eastAsia="ru-RU"/>
              </w:rPr>
              <w:t>Информационные ОУУН</w:t>
            </w:r>
          </w:p>
          <w:p w14:paraId="1B6A6090" w14:textId="77777777" w:rsidR="00460767" w:rsidRDefault="00460767" w:rsidP="00460767">
            <w:pPr>
              <w:rPr>
                <w:rFonts w:ascii="Georgia" w:eastAsia="Times New Roman" w:hAnsi="Georgia" w:cs="Times New Roman"/>
                <w:lang w:eastAsia="ru-RU"/>
              </w:rPr>
            </w:pPr>
            <w:r w:rsidRPr="00F602F4">
              <w:rPr>
                <w:rFonts w:ascii="Georgia" w:eastAsia="Times New Roman" w:hAnsi="Georgia" w:cs="Times New Roman"/>
                <w:lang w:eastAsia="ru-RU"/>
              </w:rPr>
              <w:t>Мыслительные ОУУН</w:t>
            </w:r>
          </w:p>
          <w:p w14:paraId="6F5703A4" w14:textId="5B072F94" w:rsidR="00460767" w:rsidRDefault="00460767" w:rsidP="00460767">
            <w:pPr>
              <w:rPr>
                <w:rFonts w:ascii="Times New Roman" w:hAnsi="Times New Roman" w:cs="Times New Roman"/>
                <w:sz w:val="28"/>
                <w:szCs w:val="28"/>
              </w:rPr>
            </w:pPr>
            <w:r w:rsidRPr="00F602F4">
              <w:rPr>
                <w:rFonts w:ascii="Georgia" w:eastAsia="Times New Roman" w:hAnsi="Georgia" w:cs="Times New Roman"/>
                <w:lang w:eastAsia="ru-RU"/>
              </w:rPr>
              <w:t>Уровень и вектор мотивации</w:t>
            </w:r>
          </w:p>
        </w:tc>
      </w:tr>
    </w:tbl>
    <w:p w14:paraId="375FFF8D" w14:textId="77777777" w:rsidR="007B209B" w:rsidRPr="005902EC" w:rsidRDefault="007B209B" w:rsidP="00F602F4">
      <w:pPr>
        <w:rPr>
          <w:rFonts w:ascii="Times New Roman" w:hAnsi="Times New Roman" w:cs="Times New Roman"/>
          <w:sz w:val="28"/>
          <w:szCs w:val="28"/>
        </w:rPr>
      </w:pPr>
    </w:p>
    <w:sectPr w:rsidR="007B209B" w:rsidRPr="005902EC" w:rsidSect="000F7BF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C06"/>
    <w:multiLevelType w:val="multilevel"/>
    <w:tmpl w:val="713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69D"/>
    <w:multiLevelType w:val="multilevel"/>
    <w:tmpl w:val="2CE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156FC"/>
    <w:multiLevelType w:val="multilevel"/>
    <w:tmpl w:val="94B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C7347"/>
    <w:multiLevelType w:val="multilevel"/>
    <w:tmpl w:val="78F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D2628"/>
    <w:multiLevelType w:val="multilevel"/>
    <w:tmpl w:val="217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6125F"/>
    <w:multiLevelType w:val="multilevel"/>
    <w:tmpl w:val="0858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E1792"/>
    <w:multiLevelType w:val="multilevel"/>
    <w:tmpl w:val="F99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8699C"/>
    <w:multiLevelType w:val="multilevel"/>
    <w:tmpl w:val="A74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14E0D"/>
    <w:multiLevelType w:val="multilevel"/>
    <w:tmpl w:val="42C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979F7"/>
    <w:multiLevelType w:val="multilevel"/>
    <w:tmpl w:val="B24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47B1E"/>
    <w:multiLevelType w:val="multilevel"/>
    <w:tmpl w:val="E1B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27A87"/>
    <w:multiLevelType w:val="multilevel"/>
    <w:tmpl w:val="DA2E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856C4"/>
    <w:multiLevelType w:val="multilevel"/>
    <w:tmpl w:val="B1F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54E33"/>
    <w:multiLevelType w:val="multilevel"/>
    <w:tmpl w:val="79A6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109A2"/>
    <w:multiLevelType w:val="multilevel"/>
    <w:tmpl w:val="5A5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F3585"/>
    <w:multiLevelType w:val="multilevel"/>
    <w:tmpl w:val="CF0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E71FA"/>
    <w:multiLevelType w:val="multilevel"/>
    <w:tmpl w:val="82C0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85256"/>
    <w:multiLevelType w:val="multilevel"/>
    <w:tmpl w:val="CE60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13C8B"/>
    <w:multiLevelType w:val="multilevel"/>
    <w:tmpl w:val="C09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24855"/>
    <w:multiLevelType w:val="multilevel"/>
    <w:tmpl w:val="3528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5212E"/>
    <w:multiLevelType w:val="multilevel"/>
    <w:tmpl w:val="38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D61D7"/>
    <w:multiLevelType w:val="multilevel"/>
    <w:tmpl w:val="789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644E6"/>
    <w:multiLevelType w:val="multilevel"/>
    <w:tmpl w:val="B70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021C8"/>
    <w:multiLevelType w:val="multilevel"/>
    <w:tmpl w:val="4FE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611D8"/>
    <w:multiLevelType w:val="multilevel"/>
    <w:tmpl w:val="5EF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0163C"/>
    <w:multiLevelType w:val="multilevel"/>
    <w:tmpl w:val="4676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52717"/>
    <w:multiLevelType w:val="multilevel"/>
    <w:tmpl w:val="919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C2EA7"/>
    <w:multiLevelType w:val="multilevel"/>
    <w:tmpl w:val="0F4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71C23"/>
    <w:multiLevelType w:val="multilevel"/>
    <w:tmpl w:val="447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96AD9"/>
    <w:multiLevelType w:val="multilevel"/>
    <w:tmpl w:val="89F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043797">
    <w:abstractNumId w:val="5"/>
  </w:num>
  <w:num w:numId="2" w16cid:durableId="1485050031">
    <w:abstractNumId w:val="3"/>
  </w:num>
  <w:num w:numId="3" w16cid:durableId="944388336">
    <w:abstractNumId w:val="0"/>
  </w:num>
  <w:num w:numId="4" w16cid:durableId="334844994">
    <w:abstractNumId w:val="25"/>
  </w:num>
  <w:num w:numId="5" w16cid:durableId="539173846">
    <w:abstractNumId w:val="19"/>
  </w:num>
  <w:num w:numId="6" w16cid:durableId="1901360287">
    <w:abstractNumId w:val="17"/>
  </w:num>
  <w:num w:numId="7" w16cid:durableId="1028094771">
    <w:abstractNumId w:val="2"/>
  </w:num>
  <w:num w:numId="8" w16cid:durableId="639067965">
    <w:abstractNumId w:val="24"/>
  </w:num>
  <w:num w:numId="9" w16cid:durableId="1407453093">
    <w:abstractNumId w:val="1"/>
  </w:num>
  <w:num w:numId="10" w16cid:durableId="2037465146">
    <w:abstractNumId w:val="11"/>
  </w:num>
  <w:num w:numId="11" w16cid:durableId="1437558219">
    <w:abstractNumId w:val="8"/>
  </w:num>
  <w:num w:numId="12" w16cid:durableId="1484006891">
    <w:abstractNumId w:val="16"/>
  </w:num>
  <w:num w:numId="13" w16cid:durableId="1517042455">
    <w:abstractNumId w:val="23"/>
  </w:num>
  <w:num w:numId="14" w16cid:durableId="825703291">
    <w:abstractNumId w:val="21"/>
  </w:num>
  <w:num w:numId="15" w16cid:durableId="468255564">
    <w:abstractNumId w:val="28"/>
  </w:num>
  <w:num w:numId="16" w16cid:durableId="799955928">
    <w:abstractNumId w:val="15"/>
  </w:num>
  <w:num w:numId="17" w16cid:durableId="826434282">
    <w:abstractNumId w:val="29"/>
  </w:num>
  <w:num w:numId="18" w16cid:durableId="1852986388">
    <w:abstractNumId w:val="27"/>
  </w:num>
  <w:num w:numId="19" w16cid:durableId="1229416843">
    <w:abstractNumId w:val="10"/>
  </w:num>
  <w:num w:numId="20" w16cid:durableId="1419519752">
    <w:abstractNumId w:val="26"/>
  </w:num>
  <w:num w:numId="21" w16cid:durableId="217207758">
    <w:abstractNumId w:val="12"/>
  </w:num>
  <w:num w:numId="22" w16cid:durableId="1405835195">
    <w:abstractNumId w:val="22"/>
  </w:num>
  <w:num w:numId="23" w16cid:durableId="1685400477">
    <w:abstractNumId w:val="13"/>
  </w:num>
  <w:num w:numId="24" w16cid:durableId="1402872286">
    <w:abstractNumId w:val="9"/>
  </w:num>
  <w:num w:numId="25" w16cid:durableId="194585273">
    <w:abstractNumId w:val="4"/>
  </w:num>
  <w:num w:numId="26" w16cid:durableId="1319379335">
    <w:abstractNumId w:val="18"/>
  </w:num>
  <w:num w:numId="27" w16cid:durableId="1594511116">
    <w:abstractNumId w:val="20"/>
  </w:num>
  <w:num w:numId="28" w16cid:durableId="1439374850">
    <w:abstractNumId w:val="7"/>
  </w:num>
  <w:num w:numId="29" w16cid:durableId="1686512740">
    <w:abstractNumId w:val="6"/>
  </w:num>
  <w:num w:numId="30" w16cid:durableId="999774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EC"/>
    <w:rsid w:val="000F7BF6"/>
    <w:rsid w:val="00133F9B"/>
    <w:rsid w:val="00264B4A"/>
    <w:rsid w:val="002A0838"/>
    <w:rsid w:val="00321574"/>
    <w:rsid w:val="00333706"/>
    <w:rsid w:val="00350F1E"/>
    <w:rsid w:val="00460767"/>
    <w:rsid w:val="005902EC"/>
    <w:rsid w:val="006352AE"/>
    <w:rsid w:val="00664252"/>
    <w:rsid w:val="00712911"/>
    <w:rsid w:val="00733663"/>
    <w:rsid w:val="00781BF8"/>
    <w:rsid w:val="007B209B"/>
    <w:rsid w:val="00A8328F"/>
    <w:rsid w:val="00AB5376"/>
    <w:rsid w:val="00B23250"/>
    <w:rsid w:val="00B31944"/>
    <w:rsid w:val="00B90F31"/>
    <w:rsid w:val="00CD4B24"/>
    <w:rsid w:val="00D40253"/>
    <w:rsid w:val="00D75892"/>
    <w:rsid w:val="00E003BB"/>
    <w:rsid w:val="00F602F4"/>
    <w:rsid w:val="00FF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8078"/>
  <w15:chartTrackingRefBased/>
  <w15:docId w15:val="{3933BDE7-75AF-3342-AADA-D2D43CF1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D4B24"/>
    <w:pPr>
      <w:spacing w:before="100" w:beforeAutospacing="1" w:after="100" w:afterAutospacing="1"/>
    </w:pPr>
    <w:rPr>
      <w:rFonts w:ascii="Times New Roman" w:eastAsia="Times New Roman" w:hAnsi="Times New Roman" w:cs="Times New Roman"/>
      <w:lang w:eastAsia="ru-RU"/>
    </w:rPr>
  </w:style>
  <w:style w:type="character" w:styleId="a5">
    <w:name w:val="Hyperlink"/>
    <w:basedOn w:val="a0"/>
    <w:uiPriority w:val="99"/>
    <w:semiHidden/>
    <w:unhideWhenUsed/>
    <w:rsid w:val="00333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7910">
      <w:bodyDiv w:val="1"/>
      <w:marLeft w:val="0"/>
      <w:marRight w:val="0"/>
      <w:marTop w:val="0"/>
      <w:marBottom w:val="0"/>
      <w:divBdr>
        <w:top w:val="none" w:sz="0" w:space="0" w:color="auto"/>
        <w:left w:val="none" w:sz="0" w:space="0" w:color="auto"/>
        <w:bottom w:val="none" w:sz="0" w:space="0" w:color="auto"/>
        <w:right w:val="none" w:sz="0" w:space="0" w:color="auto"/>
      </w:divBdr>
    </w:div>
    <w:div w:id="717440629">
      <w:bodyDiv w:val="1"/>
      <w:marLeft w:val="0"/>
      <w:marRight w:val="0"/>
      <w:marTop w:val="0"/>
      <w:marBottom w:val="0"/>
      <w:divBdr>
        <w:top w:val="none" w:sz="0" w:space="0" w:color="auto"/>
        <w:left w:val="none" w:sz="0" w:space="0" w:color="auto"/>
        <w:bottom w:val="none" w:sz="0" w:space="0" w:color="auto"/>
        <w:right w:val="none" w:sz="0" w:space="0" w:color="auto"/>
      </w:divBdr>
    </w:div>
    <w:div w:id="744037325">
      <w:bodyDiv w:val="1"/>
      <w:marLeft w:val="0"/>
      <w:marRight w:val="0"/>
      <w:marTop w:val="0"/>
      <w:marBottom w:val="0"/>
      <w:divBdr>
        <w:top w:val="none" w:sz="0" w:space="0" w:color="auto"/>
        <w:left w:val="none" w:sz="0" w:space="0" w:color="auto"/>
        <w:bottom w:val="none" w:sz="0" w:space="0" w:color="auto"/>
        <w:right w:val="none" w:sz="0" w:space="0" w:color="auto"/>
      </w:divBdr>
    </w:div>
    <w:div w:id="920409867">
      <w:bodyDiv w:val="1"/>
      <w:marLeft w:val="0"/>
      <w:marRight w:val="0"/>
      <w:marTop w:val="0"/>
      <w:marBottom w:val="0"/>
      <w:divBdr>
        <w:top w:val="none" w:sz="0" w:space="0" w:color="auto"/>
        <w:left w:val="none" w:sz="0" w:space="0" w:color="auto"/>
        <w:bottom w:val="none" w:sz="0" w:space="0" w:color="auto"/>
        <w:right w:val="none" w:sz="0" w:space="0" w:color="auto"/>
      </w:divBdr>
    </w:div>
    <w:div w:id="1232737324">
      <w:bodyDiv w:val="1"/>
      <w:marLeft w:val="0"/>
      <w:marRight w:val="0"/>
      <w:marTop w:val="0"/>
      <w:marBottom w:val="0"/>
      <w:divBdr>
        <w:top w:val="none" w:sz="0" w:space="0" w:color="auto"/>
        <w:left w:val="none" w:sz="0" w:space="0" w:color="auto"/>
        <w:bottom w:val="none" w:sz="0" w:space="0" w:color="auto"/>
        <w:right w:val="none" w:sz="0" w:space="0" w:color="auto"/>
      </w:divBdr>
    </w:div>
    <w:div w:id="1557469599">
      <w:bodyDiv w:val="1"/>
      <w:marLeft w:val="0"/>
      <w:marRight w:val="0"/>
      <w:marTop w:val="0"/>
      <w:marBottom w:val="0"/>
      <w:divBdr>
        <w:top w:val="none" w:sz="0" w:space="0" w:color="auto"/>
        <w:left w:val="none" w:sz="0" w:space="0" w:color="auto"/>
        <w:bottom w:val="none" w:sz="0" w:space="0" w:color="auto"/>
        <w:right w:val="none" w:sz="0" w:space="0" w:color="auto"/>
      </w:divBdr>
    </w:div>
    <w:div w:id="1580093551">
      <w:bodyDiv w:val="1"/>
      <w:marLeft w:val="0"/>
      <w:marRight w:val="0"/>
      <w:marTop w:val="0"/>
      <w:marBottom w:val="0"/>
      <w:divBdr>
        <w:top w:val="none" w:sz="0" w:space="0" w:color="auto"/>
        <w:left w:val="none" w:sz="0" w:space="0" w:color="auto"/>
        <w:bottom w:val="none" w:sz="0" w:space="0" w:color="auto"/>
        <w:right w:val="none" w:sz="0" w:space="0" w:color="auto"/>
      </w:divBdr>
    </w:div>
    <w:div w:id="18572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elovaya_igra/"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33</Pages>
  <Words>5604</Words>
  <Characters>31949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Волосов</dc:creator>
  <cp:keywords/>
  <dc:description/>
  <cp:lastModifiedBy>Дмитрий Александрович Волосов</cp:lastModifiedBy>
  <cp:revision>9</cp:revision>
  <cp:lastPrinted>2022-06-14T01:43:00Z</cp:lastPrinted>
  <dcterms:created xsi:type="dcterms:W3CDTF">2022-06-10T04:30:00Z</dcterms:created>
  <dcterms:modified xsi:type="dcterms:W3CDTF">2022-09-08T09:58:00Z</dcterms:modified>
</cp:coreProperties>
</file>