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6D" w:rsidRPr="00B932DF" w:rsidRDefault="006B2E6D" w:rsidP="006B2E6D">
      <w:pPr>
        <w:pBdr>
          <w:bottom w:val="single" w:sz="12" w:space="1" w:color="00000A"/>
        </w:pBdr>
        <w:ind w:left="495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 w:rsidRPr="004A24FC">
        <w:rPr>
          <w:rFonts w:ascii="Times New Roman" w:eastAsia="MS Mincho" w:hAnsi="Times New Roman" w:cs="Times New Roman"/>
          <w:sz w:val="28"/>
          <w:szCs w:val="28"/>
        </w:rPr>
        <w:t xml:space="preserve">НОО для </w:t>
      </w:r>
      <w:proofErr w:type="gramStart"/>
      <w:r w:rsidRPr="002A2F17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proofErr w:type="gramEnd"/>
      <w:r w:rsidRPr="002A2F1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932DF">
        <w:rPr>
          <w:rFonts w:ascii="Times New Roman" w:eastAsia="MS Mincho" w:hAnsi="Times New Roman" w:cs="Times New Roman"/>
          <w:sz w:val="28"/>
          <w:szCs w:val="28"/>
        </w:rPr>
        <w:t xml:space="preserve">АООП </w:t>
      </w:r>
      <w:r w:rsidRPr="002A2F17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B932DF">
        <w:rPr>
          <w:rFonts w:ascii="Times New Roman" w:eastAsia="MS Mincho" w:hAnsi="Times New Roman" w:cs="Times New Roman"/>
          <w:sz w:val="28"/>
          <w:szCs w:val="28"/>
        </w:rPr>
        <w:t>НОДА</w:t>
      </w:r>
      <w:r w:rsidRPr="002A2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32DF" w:rsidRPr="00B9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"</w:t>
      </w:r>
      <w:proofErr w:type="spellStart"/>
      <w:r w:rsidR="00B932DF" w:rsidRPr="00B9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Турочакская</w:t>
      </w:r>
      <w:proofErr w:type="spellEnd"/>
      <w:r w:rsidR="00B932DF" w:rsidRPr="00B9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им. Я.И. </w:t>
      </w:r>
      <w:proofErr w:type="spellStart"/>
      <w:r w:rsidR="00B932DF" w:rsidRPr="00B9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Баляева</w:t>
      </w:r>
      <w:proofErr w:type="spellEnd"/>
      <w:r w:rsidR="00B932DF" w:rsidRPr="00B9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6134D5" w:rsidRDefault="006134D5" w:rsidP="006B2E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4D5" w:rsidRPr="00C747E4" w:rsidRDefault="006134D5" w:rsidP="006134D5">
      <w:pPr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34D5" w:rsidRDefault="006134D5" w:rsidP="0061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34D5" w:rsidRDefault="006134D5" w:rsidP="0061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изобразительное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искусству</w:t>
      </w: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Горно-Алтайск, 2020-2021 </w:t>
      </w:r>
      <w:proofErr w:type="spellStart"/>
      <w:r>
        <w:rPr>
          <w:rFonts w:ascii="Times New Roman" w:hAnsi="Times New Roman" w:cs="Times New Roman"/>
          <w:sz w:val="28"/>
          <w:szCs w:val="36"/>
        </w:rPr>
        <w:t>уч.г</w:t>
      </w:r>
      <w:proofErr w:type="spellEnd"/>
      <w:r>
        <w:rPr>
          <w:rFonts w:ascii="Times New Roman" w:hAnsi="Times New Roman" w:cs="Times New Roman"/>
          <w:sz w:val="28"/>
          <w:szCs w:val="36"/>
        </w:rPr>
        <w:t>.</w:t>
      </w:r>
    </w:p>
    <w:p w:rsidR="006134D5" w:rsidRDefault="006134D5" w:rsidP="006134D5">
      <w:pPr>
        <w:rPr>
          <w:rFonts w:ascii="Times New Roman" w:hAnsi="Times New Roman" w:cs="Times New Roman"/>
          <w:sz w:val="28"/>
          <w:szCs w:val="36"/>
        </w:rPr>
        <w:sectPr w:rsidR="006134D5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34D5" w:rsidRDefault="006134D5" w:rsidP="006134D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D5" w:rsidRPr="00192A0A" w:rsidRDefault="006134D5" w:rsidP="00192A0A">
      <w:pPr>
        <w:pStyle w:val="a4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 w:rsidRPr="00192A0A">
        <w:rPr>
          <w:sz w:val="28"/>
          <w:szCs w:val="28"/>
        </w:rPr>
        <w:t>Рабочая программа по учебному предмету «Изобразительное искусство» на основной уровень образования разработана на основе ФГОС НОО. Разработана на основе примерной общеобразовательной программы по учебному предмету «изобразительное искусство»</w:t>
      </w:r>
      <w:r w:rsidRPr="00192A0A">
        <w:rPr>
          <w:color w:val="000000"/>
          <w:sz w:val="28"/>
          <w:szCs w:val="28"/>
        </w:rPr>
        <w:t xml:space="preserve"> </w:t>
      </w:r>
      <w:proofErr w:type="spellStart"/>
      <w:r w:rsidRPr="00192A0A">
        <w:rPr>
          <w:color w:val="000000"/>
          <w:sz w:val="28"/>
          <w:szCs w:val="28"/>
        </w:rPr>
        <w:t>Неменская</w:t>
      </w:r>
      <w:proofErr w:type="spellEnd"/>
      <w:r w:rsidRPr="00192A0A">
        <w:rPr>
          <w:color w:val="000000"/>
          <w:sz w:val="28"/>
          <w:szCs w:val="28"/>
        </w:rPr>
        <w:t xml:space="preserve"> Л.А. 4 класс, Москва «Просвещение» </w:t>
      </w:r>
      <w:r w:rsidR="00DA05B5" w:rsidRPr="00192A0A">
        <w:rPr>
          <w:color w:val="000000"/>
          <w:sz w:val="28"/>
          <w:szCs w:val="28"/>
        </w:rPr>
        <w:t>2011-2012г</w:t>
      </w: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uppressAutoHyphens/>
        <w:spacing w:after="20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2A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p w:rsidR="006134D5" w:rsidRPr="00192A0A" w:rsidRDefault="006134D5" w:rsidP="00192A0A">
      <w:pPr>
        <w:suppressAutoHyphens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81"/>
        <w:gridCol w:w="2065"/>
        <w:gridCol w:w="2079"/>
        <w:gridCol w:w="852"/>
        <w:gridCol w:w="1950"/>
        <w:gridCol w:w="1085"/>
      </w:tblGrid>
      <w:tr w:rsidR="00DA05B5" w:rsidRPr="00192A0A" w:rsidTr="006134D5"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DA05B5" w:rsidRPr="00192A0A" w:rsidTr="006134D5"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DA05B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1.1.6.1.1.4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34D5" w:rsidRPr="00192A0A" w:rsidRDefault="00DA05B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92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 w:rsidRPr="00192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Л.А. / Под ред. </w:t>
            </w:r>
            <w:proofErr w:type="spellStart"/>
            <w:r w:rsidRPr="00192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  <w:r w:rsidRPr="00192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Б.М.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34D5" w:rsidRPr="00192A0A" w:rsidRDefault="00B932DF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="00DA05B5" w:rsidRPr="00192A0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Изобразительное искусство</w:t>
              </w:r>
            </w:hyperlink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34D5" w:rsidRPr="00192A0A" w:rsidRDefault="00DA05B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34D5" w:rsidRPr="00192A0A" w:rsidRDefault="00DA05B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34D5" w:rsidRPr="00192A0A" w:rsidRDefault="00DA05B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2011-2012</w:t>
            </w:r>
          </w:p>
        </w:tc>
      </w:tr>
    </w:tbl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 в соответствии с индивидуальным учебным планом обучающегося, составляет: всего 34 часа, 1 час в неделю.</w:t>
      </w:r>
    </w:p>
    <w:p w:rsidR="006134D5" w:rsidRPr="00192A0A" w:rsidRDefault="006134D5" w:rsidP="00192A0A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C747E4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 освоения учебного предмета</w:t>
      </w:r>
    </w:p>
    <w:p w:rsidR="00C747E4" w:rsidRPr="00192A0A" w:rsidRDefault="00C747E4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D5" w:rsidRPr="00192A0A" w:rsidRDefault="00C747E4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●чувство гордости за культуру и искусство Родины, своего народа;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●уважительное отношение к культуре и искусству других народов нашей страны и мира в целом;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●понимание особой роли культуры и искусства в жизни общества и каждого отдельного человека;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</w:t>
      </w:r>
      <w:proofErr w:type="spellStart"/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сформированность</w:t>
      </w:r>
      <w:proofErr w:type="spellEnd"/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</w:t>
      </w:r>
      <w:proofErr w:type="spellStart"/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сформированность</w:t>
      </w:r>
      <w:proofErr w:type="spellEnd"/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●развитие эстетических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●умение сотрудничать</w:t>
      </w:r>
      <w:r w:rsidRPr="00192A0A">
        <w:rPr>
          <w:rFonts w:ascii="Times New Roman" w:eastAsia="MS Mincho" w:hAnsi="Times New Roman" w:cs="Times New Roman"/>
          <w:b/>
          <w:bCs/>
          <w:color w:val="00000A"/>
          <w:sz w:val="28"/>
          <w:szCs w:val="28"/>
        </w:rPr>
        <w:t> </w:t>
      </w: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proofErr w:type="spellStart"/>
      <w:r w:rsidRPr="00192A0A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Метапредметные</w:t>
      </w:r>
      <w:proofErr w:type="spellEnd"/>
      <w:r w:rsidRPr="00192A0A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: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●освоение способов решения проблем творческого и поискового характера;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●овладение умением вести диалог, распределять функции и роли в процессе выполнения коллективной творческой работы;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●умение рационально строить самостоятельную творческую деятельность, умение организовать место занятий;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●осознанное стремление к освоению новых знаний и умений, к достижению более высоких и оригинальных творческих результатов.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Предметные:</w:t>
      </w:r>
    </w:p>
    <w:p w:rsidR="00C747E4" w:rsidRPr="00192A0A" w:rsidRDefault="00C747E4" w:rsidP="00192A0A">
      <w:pPr>
        <w:pStyle w:val="1"/>
        <w:spacing w:line="276" w:lineRule="auto"/>
        <w:jc w:val="both"/>
        <w:rPr>
          <w:b/>
          <w:sz w:val="28"/>
          <w:szCs w:val="28"/>
        </w:rPr>
      </w:pPr>
      <w:r w:rsidRPr="00192A0A">
        <w:rPr>
          <w:b/>
          <w:color w:val="000000"/>
          <w:sz w:val="28"/>
          <w:szCs w:val="28"/>
        </w:rPr>
        <w:t>Учащиеся научатся: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proofErr w:type="gramStart"/>
      <w:r w:rsidRPr="00192A0A">
        <w:rPr>
          <w:sz w:val="28"/>
          <w:szCs w:val="28"/>
          <w:lang w:val="ru-RU"/>
        </w:rPr>
        <w:t>получат знания узнают</w:t>
      </w:r>
      <w:proofErr w:type="gramEnd"/>
      <w:r w:rsidRPr="00192A0A">
        <w:rPr>
          <w:sz w:val="28"/>
          <w:szCs w:val="28"/>
          <w:lang w:val="ru-RU"/>
        </w:rPr>
        <w:t xml:space="preserve">  о композиции, цвете, приёмах декоративного изображения  о рисунке, живописи, картине, иллюстрации, узоре, палитре;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получат знания о художественной росписи по дереву (</w:t>
      </w:r>
      <w:proofErr w:type="spellStart"/>
      <w:r w:rsidRPr="00192A0A">
        <w:rPr>
          <w:sz w:val="28"/>
          <w:szCs w:val="28"/>
          <w:lang w:val="ru-RU"/>
        </w:rPr>
        <w:t>Полхов</w:t>
      </w:r>
      <w:proofErr w:type="spellEnd"/>
      <w:r w:rsidRPr="00192A0A">
        <w:rPr>
          <w:sz w:val="28"/>
          <w:szCs w:val="28"/>
          <w:lang w:val="ru-RU"/>
        </w:rPr>
        <w:t xml:space="preserve"> – Майдан, Городец), по </w:t>
      </w:r>
      <w:proofErr w:type="spellStart"/>
      <w:r w:rsidRPr="00192A0A">
        <w:rPr>
          <w:sz w:val="28"/>
          <w:szCs w:val="28"/>
          <w:lang w:val="ru-RU"/>
        </w:rPr>
        <w:t>фафару</w:t>
      </w:r>
      <w:proofErr w:type="spellEnd"/>
      <w:r w:rsidRPr="00192A0A">
        <w:rPr>
          <w:sz w:val="28"/>
          <w:szCs w:val="28"/>
          <w:lang w:val="ru-RU"/>
        </w:rPr>
        <w:t xml:space="preserve"> (Гжель), о глиняной народной игрушке (Дымково), о декоративной росписи из Сергиева Посада, </w:t>
      </w:r>
      <w:proofErr w:type="spellStart"/>
      <w:r w:rsidRPr="00192A0A">
        <w:rPr>
          <w:sz w:val="28"/>
          <w:szCs w:val="28"/>
          <w:lang w:val="ru-RU"/>
        </w:rPr>
        <w:t>Семёнова</w:t>
      </w:r>
      <w:proofErr w:type="spellEnd"/>
      <w:r w:rsidRPr="00192A0A">
        <w:rPr>
          <w:sz w:val="28"/>
          <w:szCs w:val="28"/>
          <w:lang w:val="ru-RU"/>
        </w:rPr>
        <w:t>; об основных цветах солнечного спектра, о главных красках (красная, жёлтая, синяя);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научатся работать  акварельными и гуашевыми красками;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 и. д.);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proofErr w:type="spellStart"/>
      <w:r w:rsidRPr="00192A0A">
        <w:rPr>
          <w:sz w:val="28"/>
          <w:szCs w:val="28"/>
        </w:rPr>
        <w:t>выражать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отношение</w:t>
      </w:r>
      <w:proofErr w:type="spellEnd"/>
      <w:r w:rsidRPr="00192A0A">
        <w:rPr>
          <w:sz w:val="28"/>
          <w:szCs w:val="28"/>
        </w:rPr>
        <w:t xml:space="preserve"> к </w:t>
      </w:r>
      <w:proofErr w:type="spellStart"/>
      <w:r w:rsidRPr="00192A0A">
        <w:rPr>
          <w:sz w:val="28"/>
          <w:szCs w:val="28"/>
        </w:rPr>
        <w:t>произведению</w:t>
      </w:r>
      <w:proofErr w:type="spellEnd"/>
      <w:r w:rsidRPr="00192A0A">
        <w:rPr>
          <w:sz w:val="28"/>
          <w:szCs w:val="28"/>
        </w:rPr>
        <w:t>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чувствовать сочетание цветов в окраске предметов их форм;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сравнивать свой рисунок с изображаемым предметом;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изображать форму, строение, цвет предметов;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proofErr w:type="spellStart"/>
      <w:r w:rsidRPr="00192A0A">
        <w:rPr>
          <w:sz w:val="28"/>
          <w:szCs w:val="28"/>
        </w:rPr>
        <w:t>соблюдать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последовательное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выполнение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рисунка</w:t>
      </w:r>
      <w:proofErr w:type="spellEnd"/>
      <w:r w:rsidRPr="00192A0A">
        <w:rPr>
          <w:sz w:val="28"/>
          <w:szCs w:val="28"/>
        </w:rPr>
        <w:t>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определять холодные и тёплые цвета;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proofErr w:type="spellStart"/>
      <w:r w:rsidRPr="00192A0A">
        <w:rPr>
          <w:sz w:val="28"/>
          <w:szCs w:val="28"/>
        </w:rPr>
        <w:t>выполнять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эскизы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декоративных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узоров</w:t>
      </w:r>
      <w:proofErr w:type="spellEnd"/>
      <w:r w:rsidRPr="00192A0A">
        <w:rPr>
          <w:sz w:val="28"/>
          <w:szCs w:val="28"/>
        </w:rPr>
        <w:t>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использовать особенности силуэта, ритма элементов в полосе, прямоугольнике, круге;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proofErr w:type="spellStart"/>
      <w:r w:rsidRPr="00192A0A">
        <w:rPr>
          <w:sz w:val="28"/>
          <w:szCs w:val="28"/>
        </w:rPr>
        <w:t>применять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приёмы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народной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росписи</w:t>
      </w:r>
      <w:proofErr w:type="spellEnd"/>
      <w:r w:rsidRPr="00192A0A">
        <w:rPr>
          <w:sz w:val="28"/>
          <w:szCs w:val="28"/>
        </w:rPr>
        <w:t>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расписывать готовые изделия по эскизу;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применять навыки оформления в аппликации, плетении, вышивке, при изготовлении игрушек.</w:t>
      </w:r>
    </w:p>
    <w:p w:rsidR="00C747E4" w:rsidRPr="00192A0A" w:rsidRDefault="00C747E4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pStyle w:val="1"/>
        <w:spacing w:line="276" w:lineRule="auto"/>
        <w:jc w:val="both"/>
        <w:rPr>
          <w:b/>
          <w:sz w:val="28"/>
          <w:szCs w:val="28"/>
        </w:rPr>
      </w:pPr>
      <w:r w:rsidRPr="00192A0A">
        <w:rPr>
          <w:b/>
          <w:color w:val="000000"/>
          <w:sz w:val="28"/>
          <w:szCs w:val="28"/>
        </w:rPr>
        <w:t>Учащиеся получат возможность научиться:</w:t>
      </w:r>
    </w:p>
    <w:p w:rsidR="006B2E6D" w:rsidRPr="00192A0A" w:rsidRDefault="006B2E6D" w:rsidP="00192A0A">
      <w:pPr>
        <w:numPr>
          <w:ilvl w:val="0"/>
          <w:numId w:val="2"/>
        </w:numPr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2A0A">
        <w:rPr>
          <w:rFonts w:ascii="Times New Roman" w:hAnsi="Times New Roman" w:cs="Times New Roman"/>
          <w:sz w:val="28"/>
          <w:szCs w:val="28"/>
          <w:lang w:eastAsia="en-US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6B2E6D" w:rsidRPr="00192A0A" w:rsidRDefault="006B2E6D" w:rsidP="00192A0A">
      <w:pPr>
        <w:numPr>
          <w:ilvl w:val="0"/>
          <w:numId w:val="2"/>
        </w:numPr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2A0A">
        <w:rPr>
          <w:rFonts w:ascii="Times New Roman" w:hAnsi="Times New Roman" w:cs="Times New Roman"/>
          <w:sz w:val="28"/>
          <w:szCs w:val="28"/>
          <w:lang w:eastAsia="en-US"/>
        </w:rPr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6B2E6D" w:rsidRPr="00192A0A" w:rsidRDefault="006B2E6D" w:rsidP="00192A0A">
      <w:pPr>
        <w:numPr>
          <w:ilvl w:val="0"/>
          <w:numId w:val="2"/>
        </w:numPr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2A0A">
        <w:rPr>
          <w:rFonts w:ascii="Times New Roman" w:hAnsi="Times New Roman" w:cs="Times New Roman"/>
          <w:sz w:val="28"/>
          <w:szCs w:val="28"/>
          <w:lang w:eastAsia="en-US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192A0A">
        <w:rPr>
          <w:rFonts w:ascii="Times New Roman" w:hAnsi="Times New Roman" w:cs="Times New Roman"/>
          <w:sz w:val="28"/>
          <w:szCs w:val="28"/>
          <w:lang w:val="en-US" w:eastAsia="en-US"/>
        </w:rPr>
        <w:t>Paint</w:t>
      </w:r>
      <w:r w:rsidRPr="00192A0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2E6D" w:rsidRPr="00192A0A" w:rsidRDefault="006B2E6D" w:rsidP="00192A0A">
      <w:pPr>
        <w:spacing w:line="276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  <w:sectPr w:rsidR="006B2E6D" w:rsidRPr="00192A0A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6134D5" w:rsidRPr="00192A0A" w:rsidRDefault="006134D5" w:rsidP="00192A0A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B2E6D" w:rsidP="00192A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D5" w:rsidRPr="00192A0A" w:rsidRDefault="006B2E6D" w:rsidP="00192A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t>4</w:t>
      </w:r>
      <w:r w:rsidR="006134D5" w:rsidRPr="00192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A0A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6134D5" w:rsidRPr="00192A0A" w:rsidTr="006B2E6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gramEnd"/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Вид контроля</w:t>
            </w:r>
          </w:p>
        </w:tc>
      </w:tr>
      <w:tr w:rsidR="006B2E6D" w:rsidRPr="00192A0A" w:rsidTr="006B2E6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192A0A" w:rsidP="00192A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Выставка</w:t>
            </w:r>
          </w:p>
        </w:tc>
      </w:tr>
      <w:tr w:rsidR="006B2E6D" w:rsidRPr="00192A0A" w:rsidTr="006B2E6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192A0A" w:rsidP="00192A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Выставка</w:t>
            </w:r>
          </w:p>
        </w:tc>
      </w:tr>
      <w:tr w:rsidR="006B2E6D" w:rsidRPr="00192A0A" w:rsidTr="006B2E6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Каждый народ — художник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Выставка</w:t>
            </w:r>
          </w:p>
        </w:tc>
      </w:tr>
      <w:tr w:rsidR="006B2E6D" w:rsidRPr="00192A0A" w:rsidTr="006B2E6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192A0A" w:rsidP="00192A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Выставка</w:t>
            </w:r>
          </w:p>
        </w:tc>
      </w:tr>
    </w:tbl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6134D5" w:rsidRPr="00192A0A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6B2E6D" w:rsidRPr="00192A0A" w:rsidRDefault="006B2E6D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</w:t>
      </w:r>
      <w:proofErr w:type="gramStart"/>
      <w:r w:rsidRPr="00192A0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92A0A">
        <w:rPr>
          <w:rFonts w:ascii="Times New Roman" w:hAnsi="Times New Roman" w:cs="Times New Roman"/>
          <w:b/>
          <w:sz w:val="28"/>
          <w:szCs w:val="28"/>
        </w:rPr>
        <w:t xml:space="preserve"> тематического планирования</w:t>
      </w:r>
    </w:p>
    <w:p w:rsidR="006B2E6D" w:rsidRPr="00192A0A" w:rsidRDefault="006B2E6D" w:rsidP="00192A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6B2E6D" w:rsidRPr="00192A0A" w:rsidRDefault="006B2E6D" w:rsidP="00192A0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673"/>
        <w:gridCol w:w="2265"/>
      </w:tblGrid>
      <w:tr w:rsidR="006B2E6D" w:rsidRPr="00192A0A" w:rsidTr="0024345A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B2E6D" w:rsidRPr="00192A0A" w:rsidRDefault="006B2E6D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6B2E6D" w:rsidRPr="00192A0A" w:rsidTr="0024345A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2E6D" w:rsidRPr="00192A0A" w:rsidTr="0024345A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6B2E6D" w:rsidRPr="00192A0A" w:rsidTr="0024345A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B2E6D" w:rsidRPr="00192A0A" w:rsidRDefault="006B2E6D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Трофимова Л.А,</w:t>
            </w:r>
          </w:p>
        </w:tc>
      </w:tr>
    </w:tbl>
    <w:p w:rsidR="006B2E6D" w:rsidRPr="00192A0A" w:rsidRDefault="006B2E6D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6B2E6D" w:rsidRPr="00192A0A" w:rsidTr="0024345A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6B2E6D" w:rsidRPr="00192A0A" w:rsidTr="0024345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</w:tr>
      <w:tr w:rsidR="006B2E6D" w:rsidRPr="00192A0A" w:rsidTr="0024345A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pStyle w:val="paragraph"/>
              <w:spacing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E6D" w:rsidRPr="00192A0A" w:rsidRDefault="006B2E6D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E6D" w:rsidRPr="00192A0A" w:rsidRDefault="006B2E6D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both"/>
      </w:pPr>
    </w:p>
    <w:p w:rsidR="003F1362" w:rsidRDefault="003F1362"/>
    <w:sectPr w:rsidR="003F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A86"/>
    <w:multiLevelType w:val="hybridMultilevel"/>
    <w:tmpl w:val="2D8A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83E12"/>
    <w:multiLevelType w:val="hybridMultilevel"/>
    <w:tmpl w:val="6FDE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D5"/>
    <w:rsid w:val="00192A0A"/>
    <w:rsid w:val="003F1362"/>
    <w:rsid w:val="006134D5"/>
    <w:rsid w:val="006B2E6D"/>
    <w:rsid w:val="00B932DF"/>
    <w:rsid w:val="00C747E4"/>
    <w:rsid w:val="00D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D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6134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qFormat/>
    <w:rsid w:val="006134D5"/>
  </w:style>
  <w:style w:type="character" w:customStyle="1" w:styleId="eop">
    <w:name w:val="eop"/>
    <w:basedOn w:val="a0"/>
    <w:qFormat/>
    <w:rsid w:val="006134D5"/>
  </w:style>
  <w:style w:type="character" w:customStyle="1" w:styleId="spellingerror">
    <w:name w:val="spellingerror"/>
    <w:basedOn w:val="a0"/>
    <w:qFormat/>
    <w:rsid w:val="006134D5"/>
  </w:style>
  <w:style w:type="character" w:customStyle="1" w:styleId="a3">
    <w:name w:val="Подпись к таблице_"/>
    <w:basedOn w:val="a0"/>
    <w:link w:val="a4"/>
    <w:rsid w:val="006134D5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6134D5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A05B5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C747E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C747E4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Без интервала1"/>
    <w:basedOn w:val="a"/>
    <w:qFormat/>
    <w:rsid w:val="006B2E6D"/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D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6134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qFormat/>
    <w:rsid w:val="006134D5"/>
  </w:style>
  <w:style w:type="character" w:customStyle="1" w:styleId="eop">
    <w:name w:val="eop"/>
    <w:basedOn w:val="a0"/>
    <w:qFormat/>
    <w:rsid w:val="006134D5"/>
  </w:style>
  <w:style w:type="character" w:customStyle="1" w:styleId="spellingerror">
    <w:name w:val="spellingerror"/>
    <w:basedOn w:val="a0"/>
    <w:qFormat/>
    <w:rsid w:val="006134D5"/>
  </w:style>
  <w:style w:type="character" w:customStyle="1" w:styleId="a3">
    <w:name w:val="Подпись к таблице_"/>
    <w:basedOn w:val="a0"/>
    <w:link w:val="a4"/>
    <w:rsid w:val="006134D5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6134D5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A05B5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C747E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C747E4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Без интервала1"/>
    <w:basedOn w:val="a"/>
    <w:qFormat/>
    <w:rsid w:val="006B2E6D"/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pu/16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dcterms:created xsi:type="dcterms:W3CDTF">2020-10-08T02:05:00Z</dcterms:created>
  <dcterms:modified xsi:type="dcterms:W3CDTF">2020-10-08T08:19:00Z</dcterms:modified>
</cp:coreProperties>
</file>